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31A08" w:rsidR="00E86BEF" w:rsidRDefault="00107572" w14:paraId="3810AE8D" w14:textId="77777777">
      <w:r>
        <w:rPr>
          <w:noProof/>
          <w:lang w:val="pt-PT" w:eastAsia="pt-PT"/>
        </w:rPr>
        <w:drawing>
          <wp:anchor distT="0" distB="0" distL="114300" distR="114300" simplePos="0" relativeHeight="251658245" behindDoc="1" locked="0" layoutInCell="1" allowOverlap="1" wp14:anchorId="2C3BFBF8" wp14:editId="07777777">
            <wp:simplePos x="0" y="0"/>
            <wp:positionH relativeFrom="column">
              <wp:posOffset>-919480</wp:posOffset>
            </wp:positionH>
            <wp:positionV relativeFrom="paragraph">
              <wp:posOffset>-1270635</wp:posOffset>
            </wp:positionV>
            <wp:extent cx="7694295" cy="10887075"/>
            <wp:effectExtent l="19050" t="0" r="1905" b="0"/>
            <wp:wrapNone/>
            <wp:docPr id="7" name="Imagem 7" descr="/Users/filiperocha/Desktop/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filiperocha/Desktop/kk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295" cy="108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A08" w:rsidR="00E86BEF">
        <w:rPr>
          <w:noProof/>
          <w:lang w:val="pt-PT" w:eastAsia="pt-PT"/>
        </w:rPr>
        <w:drawing>
          <wp:anchor distT="0" distB="0" distL="114300" distR="114300" simplePos="0" relativeHeight="251658241" behindDoc="0" locked="0" layoutInCell="1" allowOverlap="1" wp14:anchorId="737DB286" wp14:editId="07777777">
            <wp:simplePos x="0" y="0"/>
            <wp:positionH relativeFrom="column">
              <wp:posOffset>4432935</wp:posOffset>
            </wp:positionH>
            <wp:positionV relativeFrom="paragraph">
              <wp:posOffset>-511809</wp:posOffset>
            </wp:positionV>
            <wp:extent cx="1756862" cy="1856372"/>
            <wp:effectExtent l="0" t="0" r="0" b="0"/>
            <wp:wrapNone/>
            <wp:docPr id="14" name="Imagem 14" descr="../Desktop/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Desktop/Untitled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62" cy="18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F31A08" w:rsidR="00E86BEF" w:rsidRDefault="00E86BEF" w14:paraId="672A6659" w14:textId="77777777"/>
    <w:p w:rsidRPr="00F31A08" w:rsidR="00E86BEF" w:rsidRDefault="00E86BEF" w14:paraId="0A37501D" w14:textId="77777777"/>
    <w:p w:rsidRPr="00F31A08" w:rsidR="00E86BEF" w:rsidRDefault="00E86BEF" w14:paraId="5DAB6C7B" w14:textId="77777777"/>
    <w:p w:rsidRPr="00F31A08" w:rsidR="00E86BEF" w:rsidRDefault="00E86BEF" w14:paraId="02EB378F" w14:textId="77777777"/>
    <w:p w:rsidRPr="00F31A08" w:rsidR="00E86BEF" w:rsidRDefault="00E86BEF" w14:paraId="6A05A809" w14:textId="77777777"/>
    <w:p w:rsidRPr="00F36F89" w:rsidR="00E86BEF" w:rsidRDefault="00E86BEF" w14:paraId="5A39BBE3" w14:textId="77777777">
      <w:pPr>
        <w:rPr>
          <w:color w:val="4675B9"/>
        </w:rPr>
      </w:pPr>
    </w:p>
    <w:p w:rsidRPr="00F31A08" w:rsidR="00E86BEF" w:rsidRDefault="00E86BEF" w14:paraId="41C8F396" w14:textId="77777777"/>
    <w:p w:rsidRPr="00F31A08" w:rsidR="00E86BEF" w:rsidRDefault="00E86BEF" w14:paraId="72A3D3EC" w14:textId="77777777"/>
    <w:p w:rsidRPr="00F31A08" w:rsidR="00E86BEF" w:rsidRDefault="00D209EA" w14:paraId="3E3141C5" w14:textId="189814A9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9A2541" wp14:editId="7F55C5F4">
                <wp:simplePos x="0" y="0"/>
                <wp:positionH relativeFrom="column">
                  <wp:posOffset>-466725</wp:posOffset>
                </wp:positionH>
                <wp:positionV relativeFrom="paragraph">
                  <wp:posOffset>210185</wp:posOffset>
                </wp:positionV>
                <wp:extent cx="6874510" cy="2002790"/>
                <wp:effectExtent l="0" t="0" r="0" b="0"/>
                <wp:wrapSquare wrapText="bothSides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1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A04" w:rsidP="00EE487D" w:rsidRDefault="00CB4A04" w14:paraId="387BAAFE" w14:textId="77777777">
                            <w:pPr>
                              <w:spacing w:line="240" w:lineRule="atLeast"/>
                              <w:ind w:left="113"/>
                              <w:jc w:val="right"/>
                              <w:rPr>
                                <w:rFonts w:ascii="Muli Light" w:hAnsi="Muli Light"/>
                                <w:color w:val="1975BC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uli Light" w:hAnsi="Muli Light"/>
                                <w:color w:val="1975BC"/>
                                <w:sz w:val="80"/>
                                <w:szCs w:val="80"/>
                              </w:rPr>
                              <w:t xml:space="preserve">Cooperation protocol between industry and </w:t>
                            </w:r>
                          </w:p>
                          <w:p w:rsidRPr="00323A0F" w:rsidR="00CB4A04" w:rsidP="00EE487D" w:rsidRDefault="00CB4A04" w14:paraId="7D9D5AD5" w14:textId="77777777">
                            <w:pPr>
                              <w:spacing w:line="240" w:lineRule="atLeast"/>
                              <w:ind w:left="113"/>
                              <w:jc w:val="right"/>
                              <w:rPr>
                                <w:rFonts w:ascii="Muli Light" w:hAnsi="Muli Light"/>
                                <w:color w:val="1975BC"/>
                                <w:sz w:val="80"/>
                                <w:szCs w:val="80"/>
                              </w:rPr>
                            </w:pPr>
                            <w:proofErr w:type="gramStart"/>
                            <w:r>
                              <w:rPr>
                                <w:rFonts w:ascii="Muli Light" w:hAnsi="Muli Light"/>
                                <w:color w:val="1975BC"/>
                                <w:sz w:val="80"/>
                                <w:szCs w:val="80"/>
                              </w:rPr>
                              <w:t>iFADO</w:t>
                            </w:r>
                            <w:proofErr w:type="gramEnd"/>
                            <w:r>
                              <w:rPr>
                                <w:rFonts w:ascii="Muli Light" w:hAnsi="Muli Light"/>
                                <w:color w:val="1975BC"/>
                                <w:sz w:val="80"/>
                                <w:szCs w:val="80"/>
                              </w:rPr>
                              <w:t xml:space="preserve"> consortium</w:t>
                            </w:r>
                          </w:p>
                          <w:p w:rsidRPr="00D762CF" w:rsidR="00CB4A04" w:rsidP="00E86BEF" w:rsidRDefault="00CB4A04" w14:paraId="0D0B940D" w14:textId="77777777">
                            <w:pPr>
                              <w:spacing w:line="240" w:lineRule="atLeast"/>
                              <w:ind w:left="113"/>
                              <w:jc w:val="right"/>
                              <w:rPr>
                                <w:rFonts w:ascii="Muli Light" w:hAnsi="Muli Light"/>
                                <w:color w:val="1975BC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209A2541">
                <v:stroke joinstyle="miter"/>
                <v:path gradientshapeok="t" o:connecttype="rect"/>
              </v:shapetype>
              <v:shape id="Caixa de Texto 17" style="position:absolute;margin-left:-36.75pt;margin-top:16.55pt;width:541.3pt;height:15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vpiQIAAHsFAAAOAAAAZHJzL2Uyb0RvYy54bWysVEtvGyEQvlfqf0Dcm7UtJ05WXkeuo1SV&#10;rCRqUuWMWYhRgKGAvev++g7s+tG0l1S97ALzzfObmel1azTZCh8U2IoOzwaUCMuhVvalot+fbj9d&#10;UhIiszXTYEVFdyLQ69nHD9PGlWIEa9C18ASN2FA2rqLrGF1ZFIGvhWHhDJywKJTgDYt49S9F7VmD&#10;1o0uRoPBRdGAr50HLkLA15tOSGfZvpSCx3spg4hEVxRji/nr83eVvsVsysoXz9xa8T4M9g9RGKYs&#10;Oj2YumGRkY1Xf5gyinsIIOMZB1OAlIqLnANmMxy8yeZxzZzIuWBxgjuUKfw/s/xu++CJqpG7CSWW&#10;GeRowVTLSC3Ik2gjEBRglRoXSgQ/OoTH9jO0qJEzDm4J/DUgpDjBdAoB0akqrfQm/TFfgopIxO5Q&#10;fPRBOD5eXE7G50MUcZQhtaPJVaanOKo7H+IXAYakQ0U9sptDYNtliCkAVu4hyZuFW6V1Zljb3x4Q&#10;2L2I3CK9dgq/izif4k6LpKXtNyGxRDnw9JCbUyy0J1uGbcU4FzYOU5GyXUQnlETf71Hs8Um1i+o9&#10;ygeN7BlsPCgbZcF3RKWZOoZdv+5Dlh2+JzB0eacSxHbVYlbpuIJ6h8x76CYoOH6rkIQlC/GBeRwZ&#10;JA7XQLzHj9TQVBT6EyVr8D//9p7w2MkopaTBEaxo+LFhXlCiv1rs8avheJxmNl/G55MRXvypZHUq&#10;sRuzAKRjiAvH8XxM+Kj3R+nBPOO2mCevKGKWo++Kxv1xEbvFgNuGi/k8g3BKHYtL++j4vuFTiz21&#10;z8y7vg8jtvAd7IeVlW/ascMmYizMNxGkyr16rGpfeJzw3EH9Nkor5PSeUcedOfsFAAD//wMAUEsD&#10;BBQABgAIAAAAIQCURZ+F3wAAAAsBAAAPAAAAZHJzL2Rvd25yZXYueG1sTI9NTsMwEEb3SNzBGiR2&#10;rV1CoYQ4FUKqQIgNoQdwYxNHicdRbCeB0zNdwW5+nr55U+wX17PJjKH1KGGzFsAM1l632Eg4fh5W&#10;O2AhKtSq92gkfJsA+/LyolC59jN+mKmKDaMQDLmSYGMccs5DbY1TYe0Hg7T78qNTkdqx4XpUM4W7&#10;nt8IccedapEuWDWYZ2vqrkpOwiG9vLrph6fhrapntEOXju+dlNdXy9MjsGiW+AfDWZ/UoSSnk0+o&#10;A+slrO6zLaESsmwD7AwI8UDViSa3uy3wsuD/fyh/AQAA//8DAFBLAQItABQABgAIAAAAIQC2gziS&#10;/gAAAOEBAAATAAAAAAAAAAAAAAAAAAAAAABbQ29udGVudF9UeXBlc10ueG1sUEsBAi0AFAAGAAgA&#10;AAAhADj9If/WAAAAlAEAAAsAAAAAAAAAAAAAAAAALwEAAF9yZWxzLy5yZWxzUEsBAi0AFAAGAAgA&#10;AAAhAD7Fy+mJAgAAewUAAA4AAAAAAAAAAAAAAAAALgIAAGRycy9lMm9Eb2MueG1sUEsBAi0AFAAG&#10;AAgAAAAhAJRFn4XfAAAACwEAAA8AAAAAAAAAAAAAAAAA4wQAAGRycy9kb3ducmV2LnhtbFBLBQYA&#10;AAAABAAEAPMAAADvBQAAAAA=&#10;">
                <v:path arrowok="t"/>
                <v:textbox>
                  <w:txbxContent>
                    <w:p w:rsidR="00CB4A04" w:rsidP="00EE487D" w:rsidRDefault="00CB4A04" w14:paraId="387BAAFE" w14:textId="77777777">
                      <w:pPr>
                        <w:spacing w:line="240" w:lineRule="atLeast"/>
                        <w:ind w:left="113"/>
                        <w:jc w:val="right"/>
                        <w:rPr>
                          <w:rFonts w:ascii="Muli Light" w:hAnsi="Muli Light"/>
                          <w:color w:val="1975BC"/>
                          <w:sz w:val="80"/>
                          <w:szCs w:val="80"/>
                        </w:rPr>
                      </w:pPr>
                      <w:r>
                        <w:rPr>
                          <w:rFonts w:ascii="Muli Light" w:hAnsi="Muli Light"/>
                          <w:color w:val="1975BC"/>
                          <w:sz w:val="80"/>
                          <w:szCs w:val="80"/>
                        </w:rPr>
                        <w:t xml:space="preserve">Cooperation protocol between industry and </w:t>
                      </w:r>
                    </w:p>
                    <w:p w:rsidRPr="00323A0F" w:rsidR="00CB4A04" w:rsidP="00EE487D" w:rsidRDefault="00CB4A04" w14:paraId="7D9D5AD5" w14:textId="77777777">
                      <w:pPr>
                        <w:spacing w:line="240" w:lineRule="atLeast"/>
                        <w:ind w:left="113"/>
                        <w:jc w:val="right"/>
                        <w:rPr>
                          <w:rFonts w:ascii="Muli Light" w:hAnsi="Muli Light"/>
                          <w:color w:val="1975BC"/>
                          <w:sz w:val="80"/>
                          <w:szCs w:val="80"/>
                        </w:rPr>
                      </w:pPr>
                      <w:r>
                        <w:rPr>
                          <w:rFonts w:ascii="Muli Light" w:hAnsi="Muli Light"/>
                          <w:color w:val="1975BC"/>
                          <w:sz w:val="80"/>
                          <w:szCs w:val="80"/>
                        </w:rPr>
                        <w:t>iFADO consortium</w:t>
                      </w:r>
                    </w:p>
                    <w:p w:rsidRPr="00D762CF" w:rsidR="00CB4A04" w:rsidP="00E86BEF" w:rsidRDefault="00CB4A04" w14:paraId="0D0B940D" w14:textId="77777777">
                      <w:pPr>
                        <w:spacing w:line="240" w:lineRule="atLeast"/>
                        <w:ind w:left="113"/>
                        <w:jc w:val="right"/>
                        <w:rPr>
                          <w:rFonts w:ascii="Muli Light" w:hAnsi="Muli Light"/>
                          <w:color w:val="1975BC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F31A08" w:rsidR="00E86BEF" w:rsidP="00E86BEF" w:rsidRDefault="00D209EA" w14:paraId="0E27B00A" w14:textId="1E4E4490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D3E213" wp14:editId="73C316CA">
                <wp:simplePos x="0" y="0"/>
                <wp:positionH relativeFrom="column">
                  <wp:posOffset>848995</wp:posOffset>
                </wp:positionH>
                <wp:positionV relativeFrom="paragraph">
                  <wp:posOffset>2169160</wp:posOffset>
                </wp:positionV>
                <wp:extent cx="5410200" cy="340995"/>
                <wp:effectExtent l="0" t="0" r="0" b="0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B34EE" w:rsidR="00CB4A04" w:rsidP="00474019" w:rsidRDefault="00CB4A04" w14:paraId="60061E4C" w14:textId="77777777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aixa de Texto 18" style="position:absolute;margin-left:66.85pt;margin-top:170.8pt;width:426pt;height:2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B7igIAAH0FAAAOAAAAZHJzL2Uyb0RvYy54bWysVEtvEzEQviPxHyzf6SYlBbrqpgqpipCi&#10;tqJFPTteu7Fqe4ztZDf8esb2bloKlyIuu+OZb96Ps/PeaLITPiiwDZ0eTSgRlkOr7ENDv99dvvtE&#10;SYjMtkyDFQ3di0DP52/fnHWuFsewAd0KT9CIDXXnGrqJ0dVVFfhGGBaOwAmLQgnesIhP/1C1nnVo&#10;3ejqeDL5UHXgW+eBixCQe1GEdJ7tSyl4vJYyiEh0QzG2mL8+f9fpW83PWP3gmdsoPoTB/iEKw5RF&#10;pwdTFywysvXqD1NGcQ8BZDziYCqQUnGRc8BsppMX2dxumBM5FyxOcIcyhf9nll/tbjxRLfYOO2WZ&#10;wR4tmeoZaQW5E30EggKsUudCjeBbh/DYf4YeNXLGwa2APwaEVM8wRSEgOlWll96kP+ZLUBEbsT8U&#10;H30QjsyT2XSCHaWEo+z9bHJ6epL8Vk/azof4RYAhiWiox+bmCNhuFWKBjpDkzMKl0hr5rNb2Nwba&#10;LByRJ2TQTtGXgDMV91oU3W9CYoVy3ImRZ1MstSc7hlPFOBc2TodYtUV0Qkn0/RrFAZ9US1SvUT5o&#10;ZM9g40HZKAu+9Cmt1FPY7eMYsiz4oX+h5J1KEPt1X0ZjHIA1tHvsv4eyR8HxS4W9WLEQb5jHxcH2&#10;4TGI1/iRGrqGwkBRsgH/82/8hMd5RiklHS5iQ8OPLfOCEv3V4qSfTmeztLn5gYR/zl3nx+zk4zFK&#10;7NYsATsyxZPjeCYTPuqRlB7MPd6LRfKIImY5+m1oHMllLKcB7w0Xi0UG4Z46Flf21vFx5NOU3fX3&#10;zLthFCMO8RWM68rqFxNZsKk3FhbbCFLlcU01LhUdao87ngd+uEfpiDx/Z9TT1Zz/AgAA//8DAFBL&#10;AwQUAAYACAAAACEA9mODGd8AAAALAQAADwAAAGRycy9kb3ducmV2LnhtbEyPzU7DMBCE70i8g7VI&#10;3KhTQksb4lT8FYkjBQmO29jEEfE6it3U4elZTnCc2U+zM+UmuU6MZgitJwXzWQbCUO11S42Ct9ft&#10;xQpEiEgaO09GwWQCbKrTkxIL7Y/0YsZdbASHUChQgY2xL6QMtTUOw8z3hvj26QeHkeXQSD3gkcNd&#10;Jy+zbCkdtsQfLPbm3pr6a3dwCp582qb37CHWzzg9fk+tHT+mO6XOz9LtDYhoUvyD4bc+V4eKO+39&#10;gXQQHes8v2ZUQX41X4JgYr1asLNnZ73IQVal/L+h+gEAAP//AwBQSwECLQAUAAYACAAAACEAtoM4&#10;kv4AAADhAQAAEwAAAAAAAAAAAAAAAAAAAAAAW0NvbnRlbnRfVHlwZXNdLnhtbFBLAQItABQABgAI&#10;AAAAIQA4/SH/1gAAAJQBAAALAAAAAAAAAAAAAAAAAC8BAABfcmVscy8ucmVsc1BLAQItABQABgAI&#10;AAAAIQCGwYB7igIAAH0FAAAOAAAAAAAAAAAAAAAAAC4CAABkcnMvZTJvRG9jLnhtbFBLAQItABQA&#10;BgAIAAAAIQD2Y4MZ3wAAAAsBAAAPAAAAAAAAAAAAAAAAAOQEAABkcnMvZG93bnJldi54bWxQSwUG&#10;AAAAAAQABADzAAAA8AUAAAAA&#10;" w14:anchorId="73D3E213">
                <v:path arrowok="t"/>
                <v:textbox inset=",0">
                  <w:txbxContent>
                    <w:p w:rsidRPr="003B34EE" w:rsidR="00CB4A04" w:rsidP="00474019" w:rsidRDefault="00CB4A04" w14:paraId="60061E4C" w14:textId="77777777">
                      <w:pPr>
                        <w:jc w:val="righ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F31A08" w:rsidR="00E86BEF" w:rsidP="00E86BEF" w:rsidRDefault="00E86BEF" w14:paraId="44EAFD9C" w14:textId="77777777"/>
    <w:p w:rsidRPr="00F31A08" w:rsidR="00F31A08" w:rsidP="00E86BEF" w:rsidRDefault="00F31A08" w14:paraId="4B94D5A5" w14:textId="77777777"/>
    <w:p w:rsidRPr="00F31A08" w:rsidR="00F31A08" w:rsidP="00E86BEF" w:rsidRDefault="00F31A08" w14:paraId="3DEEC669" w14:textId="77777777"/>
    <w:p w:rsidRPr="00F31A08" w:rsidR="00F31A08" w:rsidP="00E86BEF" w:rsidRDefault="00F31A08" w14:paraId="3656B9AB" w14:textId="77777777"/>
    <w:p w:rsidR="007C0078" w:rsidP="00E86BEF" w:rsidRDefault="007C0078" w14:paraId="45FB0818" w14:textId="77777777"/>
    <w:p w:rsidR="00022439" w:rsidP="00E86BEF" w:rsidRDefault="00022439" w14:paraId="049F31CB" w14:textId="77777777"/>
    <w:p w:rsidR="00022439" w:rsidP="00E86BEF" w:rsidRDefault="00022439" w14:paraId="53128261" w14:textId="77777777"/>
    <w:p w:rsidR="000A5437" w:rsidP="00EE487D" w:rsidRDefault="000A5437" w14:paraId="62486C05" w14:textId="77777777">
      <w:pPr>
        <w:rPr>
          <w:color w:val="808080" w:themeColor="background1" w:themeShade="80"/>
          <w:sz w:val="15"/>
          <w:szCs w:val="15"/>
        </w:rPr>
      </w:pPr>
    </w:p>
    <w:p w:rsidRPr="003D1E6D" w:rsidR="00E86BEF" w:rsidP="000A5437" w:rsidRDefault="00EE487D" w14:paraId="02614873" w14:textId="77777777">
      <w:pPr>
        <w:jc w:val="right"/>
        <w:rPr>
          <w:color w:val="808080" w:themeColor="background1" w:themeShade="80"/>
          <w:sz w:val="15"/>
          <w:szCs w:val="15"/>
        </w:rPr>
      </w:pPr>
      <w:r>
        <w:rPr>
          <w:color w:val="808080" w:themeColor="background1" w:themeShade="80"/>
          <w:sz w:val="15"/>
          <w:szCs w:val="15"/>
        </w:rPr>
        <w:t>.</w:t>
      </w:r>
    </w:p>
    <w:p w:rsidRPr="00F31A08" w:rsidR="00E86BEF" w:rsidP="00E86BEF" w:rsidRDefault="00E86BEF" w14:paraId="4101652C" w14:textId="77777777"/>
    <w:p w:rsidRPr="007C0078" w:rsidR="00E86BEF" w:rsidP="00E86BEF" w:rsidRDefault="00E86BEF" w14:paraId="4B99056E" w14:textId="77777777">
      <w:pPr>
        <w:jc w:val="right"/>
        <w:rPr>
          <w:b/>
          <w:color w:val="1975BC"/>
          <w:sz w:val="20"/>
          <w:szCs w:val="20"/>
        </w:rPr>
      </w:pPr>
    </w:p>
    <w:tbl>
      <w:tblPr>
        <w:tblStyle w:val="Grilledetableauclaire1"/>
        <w:tblpPr w:leftFromText="142" w:rightFromText="142" w:topFromText="567" w:vertAnchor="text" w:horzAnchor="margin" w:tblpY="1868"/>
        <w:tblW w:w="9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883"/>
      </w:tblGrid>
      <w:tr w:rsidRPr="00072061" w:rsidR="000A5437" w:rsidTr="6E46416D" w14:paraId="36EDDD8B" w14:textId="77777777">
        <w:trPr>
          <w:trHeight w:val="56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A5437" w:rsidP="00EE487D" w:rsidRDefault="000A5437" w14:paraId="1299C43A" w14:textId="77777777">
            <w:pPr>
              <w:pStyle w:val="Foo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6CCEED6C" wp14:editId="07777777">
                  <wp:extent cx="548420" cy="370687"/>
                  <wp:effectExtent l="0" t="0" r="10795" b="10795"/>
                  <wp:docPr id="8" name="Imagem 8" descr="../Desktop/fe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Desktop/fe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56" cy="38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</w:tcPr>
          <w:p w:rsidRPr="00F36F89" w:rsidR="000A5437" w:rsidP="6E46416D" w:rsidRDefault="6E46416D" w14:paraId="2A95C125" w14:textId="240979DB">
            <w:pPr>
              <w:pStyle w:val="Footer"/>
              <w:rPr>
                <w:sz w:val="13"/>
                <w:szCs w:val="13"/>
              </w:rPr>
            </w:pPr>
            <w:r w:rsidRPr="6E46416D">
              <w:rPr>
                <w:color w:val="7F5F00" w:themeColor="accent4" w:themeShade="7F"/>
                <w:sz w:val="13"/>
                <w:szCs w:val="13"/>
              </w:rPr>
              <w:t xml:space="preserve">This work was performed within the iFADO Project (Innovation in the Framework of the Atlantic Deep Ocean), with the support of the European Regional Development Fund trough the </w:t>
            </w:r>
            <w:proofErr w:type="spellStart"/>
            <w:r w:rsidRPr="6E46416D">
              <w:rPr>
                <w:color w:val="7F5F00" w:themeColor="accent4" w:themeShade="7F"/>
                <w:sz w:val="13"/>
                <w:szCs w:val="13"/>
              </w:rPr>
              <w:t>Interreg</w:t>
            </w:r>
            <w:proofErr w:type="spellEnd"/>
            <w:r w:rsidRPr="6E46416D">
              <w:rPr>
                <w:color w:val="7F5F00" w:themeColor="accent4" w:themeShade="7F"/>
                <w:sz w:val="13"/>
                <w:szCs w:val="13"/>
              </w:rPr>
              <w:t xml:space="preserve"> Atlantic Area Programme, under EAPA_165/2016</w:t>
            </w:r>
          </w:p>
          <w:p w:rsidRPr="00200A44" w:rsidR="000A5437" w:rsidP="6E46416D" w:rsidRDefault="6E46416D" w14:paraId="5903DEBF" w14:textId="4B38956F">
            <w:pPr>
              <w:pStyle w:val="Footer"/>
              <w:rPr>
                <w:sz w:val="13"/>
                <w:szCs w:val="13"/>
                <w:lang w:val="pt-PT"/>
              </w:rPr>
            </w:pPr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Este trabalho foi realizado no âmbito do 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Projeto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 iFADO (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Innovation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 in the Framework of the 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Atlantic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 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Deep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 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Ocean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), com o apoio do Fundo Europeu de Desenvolvimento Regional através do Programa </w:t>
            </w:r>
            <w:proofErr w:type="spellStart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>Interreg</w:t>
            </w:r>
            <w:proofErr w:type="spellEnd"/>
            <w:r w:rsidRPr="00200A44">
              <w:rPr>
                <w:color w:val="404040" w:themeColor="text1" w:themeTint="BF"/>
                <w:sz w:val="13"/>
                <w:szCs w:val="13"/>
                <w:lang w:val="pt-PT"/>
              </w:rPr>
              <w:t xml:space="preserve"> Espaço Atlântico, contrato EAPA_165/2016</w:t>
            </w:r>
          </w:p>
          <w:p w:rsidRPr="00200A44" w:rsidR="000A5437" w:rsidP="6E46416D" w:rsidRDefault="000A5437" w14:paraId="37FBD603" w14:textId="00791A4C">
            <w:pPr>
              <w:pStyle w:val="Footer"/>
              <w:rPr>
                <w:lang w:val="pt-PT"/>
              </w:rPr>
            </w:pPr>
          </w:p>
        </w:tc>
      </w:tr>
    </w:tbl>
    <w:p w:rsidRPr="00200A44" w:rsidR="009C3168" w:rsidP="00107572" w:rsidRDefault="00022439" w14:paraId="4DDBEF00" w14:textId="77777777">
      <w:pPr>
        <w:rPr>
          <w:b/>
          <w:color w:val="1975BC"/>
          <w:sz w:val="20"/>
          <w:szCs w:val="20"/>
          <w:lang w:val="pt-PT"/>
        </w:rPr>
      </w:pPr>
      <w:r w:rsidRPr="00200A44">
        <w:rPr>
          <w:b/>
          <w:color w:val="1975BC"/>
          <w:sz w:val="20"/>
          <w:szCs w:val="20"/>
          <w:lang w:val="pt-PT"/>
        </w:rPr>
        <w:br/>
      </w:r>
      <w:r w:rsidRPr="00200A44" w:rsidR="007C0078">
        <w:rPr>
          <w:lang w:val="pt-PT"/>
        </w:rPr>
        <w:br w:type="page"/>
      </w:r>
    </w:p>
    <w:p w:rsidR="0081039D" w:rsidP="009C3168" w:rsidRDefault="0081039D" w14:paraId="3461D779" w14:textId="77777777">
      <w:pPr>
        <w:rPr>
          <w:b/>
          <w:color w:val="2E74B5" w:themeColor="accent1" w:themeShade="BF"/>
          <w:sz w:val="26"/>
          <w:lang w:val="pt-PT"/>
        </w:rPr>
      </w:pPr>
    </w:p>
    <w:p w:rsidR="00072061" w:rsidP="009C3168" w:rsidRDefault="00072061" w14:paraId="55777259" w14:textId="77777777">
      <w:pPr>
        <w:rPr>
          <w:b/>
          <w:color w:val="2E74B5" w:themeColor="accent1" w:themeShade="BF"/>
          <w:sz w:val="26"/>
          <w:lang w:val="pt-PT"/>
        </w:rPr>
      </w:pPr>
    </w:p>
    <w:p w:rsidRPr="00200A44" w:rsidR="00072061" w:rsidP="009C3168" w:rsidRDefault="00072061" w14:paraId="626A9A2B" w14:textId="77777777">
      <w:pPr>
        <w:rPr>
          <w:b/>
          <w:color w:val="2E74B5" w:themeColor="accent1" w:themeShade="BF"/>
          <w:sz w:val="26"/>
          <w:lang w:val="pt-PT"/>
        </w:rPr>
      </w:pPr>
    </w:p>
    <w:p w:rsidR="005843B3" w:rsidP="6E46416D" w:rsidRDefault="6E46416D" w14:paraId="5F5C7E8C" w14:textId="77777777">
      <w:pPr>
        <w:jc w:val="center"/>
        <w:rPr>
          <w:b/>
          <w:bCs/>
          <w:color w:val="2E74B5" w:themeColor="accent1" w:themeShade="BF"/>
          <w:sz w:val="26"/>
          <w:szCs w:val="26"/>
          <w:lang w:val="en-US"/>
        </w:rPr>
      </w:pPr>
      <w:proofErr w:type="gramStart"/>
      <w:r w:rsidRPr="6E46416D">
        <w:rPr>
          <w:b/>
          <w:bCs/>
          <w:color w:val="2E74B5" w:themeColor="accent1" w:themeShade="BF"/>
          <w:sz w:val="26"/>
          <w:szCs w:val="26"/>
          <w:lang w:val="en-US"/>
        </w:rPr>
        <w:t>iFADO</w:t>
      </w:r>
      <w:proofErr w:type="gramEnd"/>
      <w:r w:rsidRPr="6E46416D">
        <w:rPr>
          <w:b/>
          <w:bCs/>
          <w:color w:val="2E74B5" w:themeColor="accent1" w:themeShade="BF"/>
          <w:sz w:val="26"/>
          <w:szCs w:val="26"/>
          <w:lang w:val="en-US"/>
        </w:rPr>
        <w:t xml:space="preserve"> - Innovation in the Framework of the Atlantic Deep Ocean</w:t>
      </w:r>
    </w:p>
    <w:p w:rsidRPr="00200A44" w:rsidR="005843B3" w:rsidP="6E46416D" w:rsidRDefault="6E46416D" w14:paraId="4133AC6B" w14:textId="7024F27A">
      <w:pPr>
        <w:jc w:val="center"/>
        <w:rPr>
          <w:b/>
          <w:bCs/>
          <w:color w:val="2E74B5" w:themeColor="accent1" w:themeShade="BF"/>
          <w:sz w:val="26"/>
          <w:szCs w:val="26"/>
          <w:lang w:val="pt-PT"/>
        </w:rPr>
      </w:pPr>
      <w:proofErr w:type="gramStart"/>
      <w:r w:rsidRPr="00200A44">
        <w:rPr>
          <w:b/>
          <w:bCs/>
          <w:color w:val="2E74B5" w:themeColor="accent1" w:themeShade="BF"/>
          <w:sz w:val="26"/>
          <w:szCs w:val="26"/>
          <w:lang w:val="pt-PT"/>
        </w:rPr>
        <w:t>financiado</w:t>
      </w:r>
      <w:proofErr w:type="gramEnd"/>
      <w:r w:rsidRPr="00200A44">
        <w:rPr>
          <w:b/>
          <w:bCs/>
          <w:color w:val="2E74B5" w:themeColor="accent1" w:themeShade="BF"/>
          <w:sz w:val="26"/>
          <w:szCs w:val="26"/>
          <w:lang w:val="pt-PT"/>
        </w:rPr>
        <w:t xml:space="preserve"> pelo Programa INTERREG Espaço Atlântico sob contrato EAPA_165/2016</w:t>
      </w:r>
    </w:p>
    <w:p w:rsidR="005843B3" w:rsidP="6E46416D" w:rsidRDefault="6E46416D" w14:paraId="1FC39945" w14:textId="15663270">
      <w:pPr>
        <w:jc w:val="center"/>
        <w:rPr>
          <w:b/>
          <w:bCs/>
          <w:color w:val="2E74B5" w:themeColor="accent1" w:themeShade="BF"/>
          <w:sz w:val="26"/>
          <w:szCs w:val="26"/>
          <w:lang w:val="en-US"/>
        </w:rPr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  <w:lang w:val="en-US"/>
        </w:rPr>
        <w:t>Memorando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  <w:lang w:val="en-US"/>
        </w:rPr>
        <w:t xml:space="preserve"> de </w:t>
      </w:r>
      <w:proofErr w:type="spellStart"/>
      <w:r w:rsidRPr="6E46416D">
        <w:rPr>
          <w:b/>
          <w:bCs/>
          <w:color w:val="2E74B5" w:themeColor="accent1" w:themeShade="BF"/>
          <w:sz w:val="26"/>
          <w:szCs w:val="26"/>
          <w:lang w:val="en-US"/>
        </w:rPr>
        <w:t>Entendimento</w:t>
      </w:r>
      <w:proofErr w:type="spellEnd"/>
    </w:p>
    <w:p w:rsidR="6E46416D" w:rsidP="6E46416D" w:rsidRDefault="6E46416D" w14:paraId="036B674F" w14:textId="5A7CB63A">
      <w:pPr>
        <w:jc w:val="center"/>
        <w:rPr>
          <w:b/>
          <w:bCs/>
          <w:color w:val="2E74B5" w:themeColor="accent1" w:themeShade="BF"/>
          <w:sz w:val="26"/>
          <w:szCs w:val="26"/>
          <w:lang w:val="en-US"/>
        </w:rPr>
      </w:pPr>
    </w:p>
    <w:p w:rsidRPr="00200A44" w:rsidR="6E46416D" w:rsidP="6E46416D" w:rsidRDefault="6E46416D" w14:paraId="7FB398C7" w14:textId="57FD1DCA">
      <w:pPr>
        <w:jc w:val="both"/>
        <w:rPr>
          <w:lang w:val="pt-PT"/>
        </w:rPr>
      </w:pPr>
      <w:r w:rsidRPr="00200A44">
        <w:rPr>
          <w:lang w:val="pt-PT"/>
        </w:rPr>
        <w:t>Entre</w:t>
      </w:r>
    </w:p>
    <w:p w:rsidRPr="00200A44" w:rsidR="6E46416D" w:rsidP="6E46416D" w:rsidRDefault="6E46416D" w14:paraId="1DDD2801" w14:textId="77777777">
      <w:pPr>
        <w:jc w:val="both"/>
        <w:rPr>
          <w:lang w:val="pt-PT"/>
        </w:rPr>
      </w:pPr>
    </w:p>
    <w:p w:rsidRPr="00200A44" w:rsidR="6E46416D" w:rsidP="6E46416D" w:rsidRDefault="6E46416D" w14:paraId="6AFFEB59" w14:textId="6C59E7B3">
      <w:pPr>
        <w:jc w:val="both"/>
        <w:rPr>
          <w:lang w:val="pt-PT"/>
        </w:rPr>
      </w:pPr>
      <w:r w:rsidRPr="00200A44">
        <w:rPr>
          <w:lang w:val="pt-PT"/>
        </w:rPr>
        <w:t xml:space="preserve">Parceiro iFADO XXX, endereço, representado </w:t>
      </w:r>
      <w:proofErr w:type="gramStart"/>
      <w:r w:rsidRPr="00200A44">
        <w:rPr>
          <w:lang w:val="pt-PT"/>
        </w:rPr>
        <w:t>por</w:t>
      </w:r>
      <w:proofErr w:type="gramEnd"/>
      <w:r w:rsidRPr="00200A44">
        <w:rPr>
          <w:lang w:val="pt-PT"/>
        </w:rPr>
        <w:t xml:space="preserve">… </w:t>
      </w:r>
    </w:p>
    <w:p w:rsidRPr="00200A44" w:rsidR="6E46416D" w:rsidP="6E46416D" w:rsidRDefault="6E46416D" w14:paraId="0D12CAD1" w14:textId="41009363">
      <w:pPr>
        <w:jc w:val="both"/>
        <w:rPr>
          <w:lang w:val="pt-PT"/>
        </w:rPr>
      </w:pPr>
      <w:proofErr w:type="gramStart"/>
      <w:r w:rsidRPr="00200A44">
        <w:rPr>
          <w:lang w:val="pt-PT"/>
        </w:rPr>
        <w:t>a</w:t>
      </w:r>
      <w:proofErr w:type="gramEnd"/>
      <w:r w:rsidRPr="00200A44">
        <w:rPr>
          <w:lang w:val="pt-PT"/>
        </w:rPr>
        <w:t xml:space="preserve"> seguir designado por XXX</w:t>
      </w:r>
    </w:p>
    <w:p w:rsidRPr="00200A44" w:rsidR="6E46416D" w:rsidP="6E46416D" w:rsidRDefault="6E46416D" w14:paraId="030CEA5E" w14:textId="77777777">
      <w:pPr>
        <w:jc w:val="both"/>
        <w:rPr>
          <w:lang w:val="pt-PT"/>
        </w:rPr>
      </w:pPr>
    </w:p>
    <w:p w:rsidRPr="00200A44" w:rsidR="6E46416D" w:rsidP="6E46416D" w:rsidRDefault="6E46416D" w14:paraId="49CB810F" w14:textId="1966EE10">
      <w:pPr>
        <w:jc w:val="both"/>
        <w:rPr>
          <w:lang w:val="pt-PT"/>
        </w:rPr>
      </w:pPr>
      <w:proofErr w:type="gramStart"/>
      <w:r w:rsidRPr="00200A44">
        <w:rPr>
          <w:lang w:val="pt-PT"/>
        </w:rPr>
        <w:t>e</w:t>
      </w:r>
      <w:proofErr w:type="gramEnd"/>
    </w:p>
    <w:p w:rsidRPr="00200A44" w:rsidR="6E46416D" w:rsidP="6E46416D" w:rsidRDefault="6E46416D" w14:paraId="243FEB72" w14:textId="77777777">
      <w:pPr>
        <w:jc w:val="both"/>
        <w:rPr>
          <w:lang w:val="pt-PT"/>
        </w:rPr>
      </w:pPr>
    </w:p>
    <w:p w:rsidR="6E46416D" w:rsidP="6E46416D" w:rsidRDefault="6E46416D" w14:paraId="79B00D80" w14:textId="430C7660">
      <w:pPr>
        <w:jc w:val="both"/>
        <w:rPr>
          <w:lang w:val="en-US"/>
        </w:rPr>
      </w:pPr>
      <w:proofErr w:type="spellStart"/>
      <w:r w:rsidRPr="6E46416D">
        <w:rPr>
          <w:lang w:val="en-US"/>
        </w:rPr>
        <w:t>Empresa</w:t>
      </w:r>
      <w:proofErr w:type="spellEnd"/>
      <w:r w:rsidRPr="6E46416D">
        <w:rPr>
          <w:lang w:val="en-US"/>
        </w:rPr>
        <w:t xml:space="preserve"> YYY, </w:t>
      </w:r>
      <w:proofErr w:type="spellStart"/>
      <w:r w:rsidRPr="6E46416D">
        <w:rPr>
          <w:lang w:val="en-US"/>
        </w:rPr>
        <w:t>endereço</w:t>
      </w:r>
      <w:proofErr w:type="spellEnd"/>
      <w:r w:rsidRPr="6E46416D">
        <w:rPr>
          <w:lang w:val="en-US"/>
        </w:rPr>
        <w:t xml:space="preserve">, </w:t>
      </w:r>
      <w:proofErr w:type="spellStart"/>
      <w:r w:rsidRPr="6E46416D">
        <w:rPr>
          <w:lang w:val="en-US"/>
        </w:rPr>
        <w:t>representado</w:t>
      </w:r>
      <w:proofErr w:type="spellEnd"/>
      <w:r w:rsidRPr="6E46416D">
        <w:rPr>
          <w:lang w:val="en-US"/>
        </w:rPr>
        <w:t xml:space="preserve"> </w:t>
      </w:r>
      <w:proofErr w:type="spellStart"/>
      <w:r w:rsidRPr="6E46416D">
        <w:rPr>
          <w:lang w:val="en-US"/>
        </w:rPr>
        <w:t>por</w:t>
      </w:r>
      <w:proofErr w:type="spellEnd"/>
      <w:r w:rsidRPr="6E46416D">
        <w:rPr>
          <w:lang w:val="en-US"/>
        </w:rPr>
        <w:t xml:space="preserve">… </w:t>
      </w:r>
    </w:p>
    <w:p w:rsidR="6E46416D" w:rsidP="6E46416D" w:rsidRDefault="6E46416D" w14:paraId="50D9530F" w14:textId="48967953">
      <w:pPr>
        <w:jc w:val="both"/>
        <w:rPr>
          <w:lang w:val="en-US"/>
        </w:rPr>
      </w:pPr>
      <w:proofErr w:type="gramStart"/>
      <w:r w:rsidRPr="6E46416D">
        <w:rPr>
          <w:lang w:val="en-US"/>
        </w:rPr>
        <w:t>a</w:t>
      </w:r>
      <w:proofErr w:type="gramEnd"/>
      <w:r w:rsidRPr="6E46416D">
        <w:rPr>
          <w:lang w:val="en-US"/>
        </w:rPr>
        <w:t xml:space="preserve"> </w:t>
      </w:r>
      <w:proofErr w:type="spellStart"/>
      <w:r w:rsidRPr="6E46416D">
        <w:rPr>
          <w:lang w:val="en-US"/>
        </w:rPr>
        <w:t>seguir</w:t>
      </w:r>
      <w:proofErr w:type="spellEnd"/>
      <w:r w:rsidRPr="6E46416D">
        <w:rPr>
          <w:lang w:val="en-US"/>
        </w:rPr>
        <w:t xml:space="preserve"> </w:t>
      </w:r>
      <w:proofErr w:type="spellStart"/>
      <w:r w:rsidRPr="6E46416D">
        <w:rPr>
          <w:lang w:val="en-US"/>
        </w:rPr>
        <w:t>designado</w:t>
      </w:r>
      <w:proofErr w:type="spellEnd"/>
      <w:r w:rsidRPr="6E46416D">
        <w:rPr>
          <w:lang w:val="en-US"/>
        </w:rPr>
        <w:t xml:space="preserve"> </w:t>
      </w:r>
      <w:proofErr w:type="spellStart"/>
      <w:r w:rsidRPr="6E46416D">
        <w:rPr>
          <w:lang w:val="en-US"/>
        </w:rPr>
        <w:t>por</w:t>
      </w:r>
      <w:proofErr w:type="spellEnd"/>
      <w:r w:rsidRPr="6E46416D">
        <w:rPr>
          <w:lang w:val="en-US"/>
        </w:rPr>
        <w:t xml:space="preserve"> YYY</w:t>
      </w:r>
    </w:p>
    <w:p w:rsidR="6E46416D" w:rsidP="6E46416D" w:rsidRDefault="6E46416D" w14:paraId="724667DB" w14:textId="3B80F0D4">
      <w:pPr>
        <w:jc w:val="both"/>
        <w:rPr>
          <w:lang w:val="en-US"/>
        </w:rPr>
      </w:pPr>
    </w:p>
    <w:p w:rsidRPr="00E07448" w:rsidR="005843B3" w:rsidP="00D24278" w:rsidRDefault="005843B3" w14:paraId="6D98A12B" w14:textId="77777777">
      <w:pPr>
        <w:jc w:val="both"/>
        <w:rPr>
          <w:lang w:val="en-US"/>
        </w:rPr>
      </w:pPr>
    </w:p>
    <w:p w:rsidR="005843B3" w:rsidP="00072061" w:rsidRDefault="6E46416D" w14:paraId="6CFFFD8E" w14:textId="2A4EE88A">
      <w:pPr>
        <w:pStyle w:val="ListParagraph"/>
        <w:numPr>
          <w:ilvl w:val="0"/>
          <w:numId w:val="20"/>
        </w:numPr>
        <w:spacing w:after="200" w:line="276" w:lineRule="auto"/>
        <w:jc w:val="both"/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Preâmbulo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</w:p>
    <w:p w:rsidRPr="00200A44" w:rsidR="005843B3" w:rsidP="6E46416D" w:rsidRDefault="6E46416D" w14:paraId="2A5AEB80" w14:textId="7ED6CA8B">
      <w:pPr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Considerando que os países europeus têm de implementar a </w:t>
      </w:r>
      <w:proofErr w:type="spellStart"/>
      <w:r w:rsidRPr="00200A44">
        <w:rPr>
          <w:rFonts w:eastAsia="Muli" w:cs="Muli"/>
          <w:lang w:val="pt-PT"/>
        </w:rPr>
        <w:t>Diretiva</w:t>
      </w:r>
      <w:proofErr w:type="spellEnd"/>
      <w:r w:rsidRPr="00200A44">
        <w:rPr>
          <w:rFonts w:eastAsia="Muli" w:cs="Muli"/>
          <w:lang w:val="pt-PT"/>
        </w:rPr>
        <w:t xml:space="preserve">-Quadro Estratégia Marinha </w:t>
      </w:r>
      <w:r w:rsidRPr="00200A44" w:rsidR="00200A44">
        <w:rPr>
          <w:rFonts w:eastAsia="Muli" w:cs="Muli"/>
          <w:lang w:val="pt-PT"/>
        </w:rPr>
        <w:t xml:space="preserve">(DQEM) </w:t>
      </w:r>
      <w:r w:rsidRPr="00200A44">
        <w:rPr>
          <w:rFonts w:eastAsia="Muli" w:cs="Muli"/>
          <w:lang w:val="pt-PT"/>
        </w:rPr>
        <w:t>da U</w:t>
      </w:r>
      <w:r w:rsidR="00200A44">
        <w:rPr>
          <w:rFonts w:eastAsia="Muli" w:cs="Muli"/>
          <w:lang w:val="pt-PT"/>
        </w:rPr>
        <w:t xml:space="preserve">nião </w:t>
      </w:r>
      <w:r w:rsidRPr="00200A44">
        <w:rPr>
          <w:rFonts w:eastAsia="Muli" w:cs="Muli"/>
          <w:lang w:val="pt-PT"/>
        </w:rPr>
        <w:t>E</w:t>
      </w:r>
      <w:r w:rsidR="00200A44">
        <w:rPr>
          <w:rFonts w:eastAsia="Muli" w:cs="Muli"/>
          <w:lang w:val="pt-PT"/>
        </w:rPr>
        <w:t>uropeia (UE)</w:t>
      </w:r>
      <w:r w:rsidRPr="00200A44">
        <w:rPr>
          <w:rFonts w:eastAsia="Muli" w:cs="Muli"/>
          <w:lang w:val="pt-PT"/>
        </w:rPr>
        <w:t xml:space="preserve"> seguindo uma abordagem de gestão adaptativa nas suas Águas Territoriais e Zonas Económicas Exclusivas e alcançar um Bom Estado Ambiental (BEA) até 2020;</w:t>
      </w:r>
    </w:p>
    <w:p w:rsidRPr="00072061" w:rsidR="001B1846" w:rsidP="00D24278" w:rsidRDefault="001B1846" w14:paraId="5997CC1D" w14:textId="77777777">
      <w:pPr>
        <w:ind w:left="360"/>
        <w:jc w:val="both"/>
        <w:rPr>
          <w:lang w:val="pt-PT"/>
        </w:rPr>
      </w:pPr>
    </w:p>
    <w:p w:rsidR="6E46416D" w:rsidP="6E46416D" w:rsidRDefault="6E46416D" w14:paraId="6E6D8810" w14:textId="12869056">
      <w:pPr>
        <w:ind w:left="360"/>
        <w:jc w:val="both"/>
        <w:rPr>
          <w:rFonts w:eastAsia="Muli" w:cs="Muli"/>
          <w:lang w:val="pt-PT"/>
        </w:rPr>
      </w:pPr>
      <w:r w:rsidRPr="00200A44">
        <w:rPr>
          <w:rFonts w:eastAsia="Muli" w:cs="Muli"/>
          <w:lang w:val="pt-PT"/>
        </w:rPr>
        <w:t>Considerando que os países e regiões da Europa que fazem fronteira com o Oceano Atlântico - Irlanda, Reino Unido, França, Espanha e Portugal - enfrentam o grande desafio de caracterizar e monitorizar uma extensa área;</w:t>
      </w:r>
    </w:p>
    <w:p w:rsidRPr="00200A44" w:rsidR="00072061" w:rsidP="6E46416D" w:rsidRDefault="00072061" w14:paraId="16C54E06" w14:textId="77777777">
      <w:pPr>
        <w:ind w:left="360"/>
        <w:jc w:val="both"/>
        <w:rPr>
          <w:lang w:val="pt-PT"/>
        </w:rPr>
      </w:pPr>
    </w:p>
    <w:p w:rsidRPr="00200A44" w:rsidR="005843B3" w:rsidP="6E46416D" w:rsidRDefault="6E46416D" w14:paraId="4181622F" w14:textId="1F9FA7FA">
      <w:pPr>
        <w:autoSpaceDE w:val="0"/>
        <w:autoSpaceDN w:val="0"/>
        <w:adjustRightInd w:val="0"/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Considerando que o </w:t>
      </w:r>
      <w:proofErr w:type="spellStart"/>
      <w:r w:rsidRPr="00200A44">
        <w:rPr>
          <w:rFonts w:eastAsia="Muli" w:cs="Muli"/>
          <w:lang w:val="pt-PT"/>
        </w:rPr>
        <w:t>projeto</w:t>
      </w:r>
      <w:proofErr w:type="spellEnd"/>
      <w:r w:rsidRPr="00200A44">
        <w:rPr>
          <w:rFonts w:eastAsia="Muli" w:cs="Muli"/>
          <w:lang w:val="pt-PT"/>
        </w:rPr>
        <w:t xml:space="preserve"> iFADO visa apoiar as autoridades nacionais e regionais competentes na implementação da </w:t>
      </w:r>
      <w:r w:rsidR="00200A44">
        <w:rPr>
          <w:rFonts w:eastAsia="Muli" w:cs="Muli"/>
          <w:lang w:val="pt-PT"/>
        </w:rPr>
        <w:t>DQEM</w:t>
      </w:r>
      <w:r w:rsidRPr="00200A44">
        <w:rPr>
          <w:rFonts w:eastAsia="Muli" w:cs="Muli"/>
          <w:lang w:val="pt-PT"/>
        </w:rPr>
        <w:t xml:space="preserve"> no Atlântico, particularmente no oceano aberto, onde procura obter descrições e </w:t>
      </w:r>
      <w:proofErr w:type="spellStart"/>
      <w:r w:rsidRPr="00200A44">
        <w:rPr>
          <w:rFonts w:eastAsia="Muli" w:cs="Muli"/>
          <w:lang w:val="pt-PT"/>
        </w:rPr>
        <w:t>atualizações</w:t>
      </w:r>
      <w:proofErr w:type="spellEnd"/>
      <w:r w:rsidRPr="00200A44">
        <w:rPr>
          <w:rFonts w:eastAsia="Muli" w:cs="Muli"/>
          <w:lang w:val="pt-PT"/>
        </w:rPr>
        <w:t xml:space="preserve"> coerentes, coordenadas e consistentes do B</w:t>
      </w:r>
      <w:r w:rsidR="00200A44">
        <w:rPr>
          <w:rFonts w:eastAsia="Muli" w:cs="Muli"/>
          <w:lang w:val="pt-PT"/>
        </w:rPr>
        <w:t>EA</w:t>
      </w:r>
      <w:r w:rsidRPr="00200A44">
        <w:rPr>
          <w:rFonts w:eastAsia="Muli" w:cs="Muli"/>
          <w:lang w:val="pt-PT"/>
        </w:rPr>
        <w:t>;</w:t>
      </w:r>
    </w:p>
    <w:p w:rsidRPr="00072061" w:rsidR="005843B3" w:rsidP="00D24278" w:rsidRDefault="005843B3" w14:paraId="6B699379" w14:textId="77777777">
      <w:pPr>
        <w:autoSpaceDE w:val="0"/>
        <w:autoSpaceDN w:val="0"/>
        <w:adjustRightInd w:val="0"/>
        <w:ind w:left="360"/>
        <w:jc w:val="both"/>
        <w:rPr>
          <w:rFonts w:cstheme="minorHAnsi"/>
          <w:lang w:val="pt-PT"/>
        </w:rPr>
      </w:pPr>
    </w:p>
    <w:p w:rsidRPr="00200A44" w:rsidR="005843B3" w:rsidP="6E46416D" w:rsidRDefault="6E46416D" w14:paraId="18F79B9D" w14:textId="0078B863">
      <w:pPr>
        <w:autoSpaceDE w:val="0"/>
        <w:autoSpaceDN w:val="0"/>
        <w:adjustRightInd w:val="0"/>
        <w:ind w:left="360"/>
        <w:jc w:val="both"/>
        <w:rPr>
          <w:rFonts w:eastAsia="Muli" w:cs="Muli"/>
          <w:lang w:val="pt-PT"/>
        </w:rPr>
      </w:pPr>
      <w:r w:rsidRPr="00200A44">
        <w:rPr>
          <w:rFonts w:eastAsia="Muli" w:cs="Muli"/>
          <w:lang w:val="pt-PT"/>
        </w:rPr>
        <w:t xml:space="preserve">Considerando que o </w:t>
      </w:r>
      <w:proofErr w:type="spellStart"/>
      <w:r w:rsidRPr="00200A44">
        <w:rPr>
          <w:rFonts w:eastAsia="Muli" w:cs="Muli"/>
          <w:lang w:val="pt-PT"/>
        </w:rPr>
        <w:t>projeto</w:t>
      </w:r>
      <w:proofErr w:type="spellEnd"/>
      <w:r w:rsidRPr="00200A44">
        <w:rPr>
          <w:rFonts w:eastAsia="Muli" w:cs="Muli"/>
          <w:lang w:val="pt-PT"/>
        </w:rPr>
        <w:t xml:space="preserve"> iFADO visa criar serviços marinhos à escala regional e sub-regional, combinando a monitorização tradicional com tecnologias de ponta e tecnologias inovadoras, para a caracterização e monitorização dos 11 descritores do BEA</w:t>
      </w:r>
      <w:r w:rsidRPr="00200A44">
        <w:rPr>
          <w:rFonts w:eastAsia="Muli" w:cs="Muli"/>
          <w:vertAlign w:val="superscript"/>
          <w:lang w:val="pt-PT"/>
        </w:rPr>
        <w:t>1</w:t>
      </w:r>
      <w:r w:rsidRPr="00200A44">
        <w:rPr>
          <w:rFonts w:eastAsia="Muli" w:cs="Muli"/>
          <w:lang w:val="pt-PT"/>
        </w:rPr>
        <w:t xml:space="preserve">: Monitorização </w:t>
      </w:r>
      <w:proofErr w:type="gramStart"/>
      <w:r w:rsidRPr="00072061">
        <w:rPr>
          <w:rFonts w:eastAsia="Muli" w:cs="Muli"/>
          <w:i/>
          <w:lang w:val="pt-PT"/>
        </w:rPr>
        <w:t xml:space="preserve">in </w:t>
      </w:r>
      <w:proofErr w:type="spellStart"/>
      <w:r w:rsidRPr="00072061">
        <w:rPr>
          <w:rFonts w:eastAsia="Muli" w:cs="Muli"/>
          <w:i/>
          <w:lang w:val="pt-PT"/>
        </w:rPr>
        <w:t>situ</w:t>
      </w:r>
      <w:proofErr w:type="spellEnd"/>
      <w:proofErr w:type="gramEnd"/>
      <w:r w:rsidRPr="00200A44">
        <w:rPr>
          <w:rFonts w:eastAsia="Muli" w:cs="Muli"/>
          <w:lang w:val="pt-PT"/>
        </w:rPr>
        <w:t xml:space="preserve"> melhorada, novas tecnologias para monitorização </w:t>
      </w:r>
      <w:r w:rsidRPr="00072061">
        <w:rPr>
          <w:rFonts w:eastAsia="Muli" w:cs="Muli"/>
          <w:i/>
          <w:lang w:val="pt-PT"/>
        </w:rPr>
        <w:t xml:space="preserve">in </w:t>
      </w:r>
      <w:proofErr w:type="spellStart"/>
      <w:r w:rsidRPr="00072061">
        <w:rPr>
          <w:rFonts w:eastAsia="Muli" w:cs="Muli"/>
          <w:i/>
          <w:lang w:val="pt-PT"/>
        </w:rPr>
        <w:t>situ</w:t>
      </w:r>
      <w:proofErr w:type="spellEnd"/>
      <w:r w:rsidRPr="00200A44">
        <w:rPr>
          <w:rFonts w:eastAsia="Muli" w:cs="Muli"/>
          <w:lang w:val="pt-PT"/>
        </w:rPr>
        <w:t xml:space="preserve">, </w:t>
      </w:r>
      <w:proofErr w:type="spellStart"/>
      <w:r w:rsidRPr="00200A44">
        <w:rPr>
          <w:rFonts w:eastAsia="Muli" w:cs="Muli"/>
          <w:lang w:val="pt-PT"/>
        </w:rPr>
        <w:t>deteção</w:t>
      </w:r>
      <w:proofErr w:type="spellEnd"/>
      <w:r w:rsidRPr="00200A44">
        <w:rPr>
          <w:rFonts w:eastAsia="Muli" w:cs="Muli"/>
          <w:lang w:val="pt-PT"/>
        </w:rPr>
        <w:t xml:space="preserve"> remota e modelação numérica;</w:t>
      </w:r>
    </w:p>
    <w:p w:rsidRPr="00200A44" w:rsidR="005843B3" w:rsidP="6E46416D" w:rsidRDefault="005843B3" w14:paraId="5A2F4705" w14:textId="66608170">
      <w:pPr>
        <w:autoSpaceDE w:val="0"/>
        <w:autoSpaceDN w:val="0"/>
        <w:adjustRightInd w:val="0"/>
        <w:ind w:left="360"/>
        <w:jc w:val="both"/>
        <w:rPr>
          <w:lang w:val="pt-PT"/>
        </w:rPr>
      </w:pPr>
    </w:p>
    <w:p w:rsidRPr="00200A44" w:rsidR="005843B3" w:rsidP="6E46416D" w:rsidRDefault="6E46416D" w14:paraId="632D03C4" w14:textId="4CF2E78A">
      <w:pPr>
        <w:autoSpaceDE w:val="0"/>
        <w:autoSpaceDN w:val="0"/>
        <w:adjustRightInd w:val="0"/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Considerando que o </w:t>
      </w:r>
      <w:proofErr w:type="spellStart"/>
      <w:r w:rsidRPr="00200A44">
        <w:rPr>
          <w:rFonts w:eastAsia="Muli" w:cs="Muli"/>
          <w:lang w:val="pt-PT"/>
        </w:rPr>
        <w:t>projeto</w:t>
      </w:r>
      <w:proofErr w:type="spellEnd"/>
      <w:r w:rsidRPr="00200A44">
        <w:rPr>
          <w:rFonts w:eastAsia="Muli" w:cs="Muli"/>
          <w:lang w:val="pt-PT"/>
        </w:rPr>
        <w:t xml:space="preserve"> iFADO pretende também obter um maior envolvimento da Comunidade Científica, da Indústria e dos Cidadãos com as autoridades competentes para a DQEM;</w:t>
      </w:r>
    </w:p>
    <w:p w:rsidRPr="00200A44" w:rsidR="005843B3" w:rsidP="6E46416D" w:rsidRDefault="005843B3" w14:paraId="75851BD8" w14:textId="1B31AB53">
      <w:pPr>
        <w:autoSpaceDE w:val="0"/>
        <w:autoSpaceDN w:val="0"/>
        <w:adjustRightInd w:val="0"/>
        <w:ind w:left="360"/>
        <w:jc w:val="both"/>
        <w:rPr>
          <w:lang w:val="pt-PT"/>
        </w:rPr>
      </w:pPr>
    </w:p>
    <w:p w:rsidRPr="00200A44" w:rsidR="005843B3" w:rsidP="6E46416D" w:rsidRDefault="6E46416D" w14:paraId="09E559A3" w14:textId="285A5D38">
      <w:pPr>
        <w:autoSpaceDE w:val="0"/>
        <w:autoSpaceDN w:val="0"/>
        <w:adjustRightInd w:val="0"/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>Considerando que ambas as partes reconhecem os benefícios mútuos que podem resultar da cooperação entre a Comunidade Científica, a Investigação e a Indústria, através da inovação e da transferência de tecnologia;</w:t>
      </w:r>
    </w:p>
    <w:p w:rsidRPr="00200A44" w:rsidR="005843B3" w:rsidP="6E46416D" w:rsidRDefault="005843B3" w14:paraId="08FA28E3" w14:textId="7A5C68A6">
      <w:pPr>
        <w:autoSpaceDE w:val="0"/>
        <w:autoSpaceDN w:val="0"/>
        <w:adjustRightInd w:val="0"/>
        <w:ind w:left="360"/>
        <w:jc w:val="both"/>
        <w:rPr>
          <w:lang w:val="pt-PT"/>
        </w:rPr>
      </w:pPr>
    </w:p>
    <w:p w:rsidRPr="00200A44" w:rsidR="005843B3" w:rsidP="6E46416D" w:rsidRDefault="6E46416D" w14:paraId="01A09533" w14:textId="32465A19">
      <w:pPr>
        <w:autoSpaceDE w:val="0"/>
        <w:autoSpaceDN w:val="0"/>
        <w:adjustRightInd w:val="0"/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Considerando que ambas as partes procuram integrar melhor o sector da inovação no acompanhamento e apoio eficazes à implementação da </w:t>
      </w:r>
      <w:r w:rsidR="00200A44">
        <w:rPr>
          <w:rFonts w:eastAsia="Muli" w:cs="Muli"/>
          <w:lang w:val="pt-PT"/>
        </w:rPr>
        <w:t>DQEM</w:t>
      </w:r>
      <w:r w:rsidRPr="00200A44">
        <w:rPr>
          <w:rFonts w:eastAsia="Muli" w:cs="Muli"/>
          <w:lang w:val="pt-PT"/>
        </w:rPr>
        <w:t xml:space="preserve"> no Espaço Atlântico;</w:t>
      </w:r>
    </w:p>
    <w:p w:rsidRPr="00200A44" w:rsidR="005843B3" w:rsidP="6E46416D" w:rsidRDefault="005843B3" w14:paraId="78C86B82" w14:textId="189C0F72">
      <w:pPr>
        <w:autoSpaceDE w:val="0"/>
        <w:autoSpaceDN w:val="0"/>
        <w:adjustRightInd w:val="0"/>
        <w:ind w:left="360"/>
        <w:jc w:val="both"/>
        <w:rPr>
          <w:lang w:val="pt-PT"/>
        </w:rPr>
      </w:pPr>
    </w:p>
    <w:p w:rsidRPr="00200A44" w:rsidR="6E46416D" w:rsidP="6E46416D" w:rsidRDefault="6E46416D" w14:paraId="6E5EB418" w14:textId="4FFB4A66">
      <w:pPr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Considerando que ambas as partes desejam explorar a possibilidade e a viabilidade da cooperação no âmbito do </w:t>
      </w:r>
      <w:proofErr w:type="spellStart"/>
      <w:r w:rsidRPr="00200A44">
        <w:rPr>
          <w:rFonts w:eastAsia="Muli" w:cs="Muli"/>
          <w:lang w:val="pt-PT"/>
        </w:rPr>
        <w:t>projeto</w:t>
      </w:r>
      <w:proofErr w:type="spellEnd"/>
      <w:r w:rsidRPr="00200A44">
        <w:rPr>
          <w:rFonts w:eastAsia="Muli" w:cs="Muli"/>
          <w:lang w:val="pt-PT"/>
        </w:rPr>
        <w:t xml:space="preserve"> iFADO;</w:t>
      </w:r>
    </w:p>
    <w:p w:rsidRPr="00072061" w:rsidR="6E46416D" w:rsidP="6E46416D" w:rsidRDefault="6E46416D" w14:paraId="72216E99" w14:textId="62D331FD">
      <w:pPr>
        <w:ind w:left="360"/>
        <w:jc w:val="both"/>
        <w:rPr>
          <w:lang w:val="pt-PT"/>
        </w:rPr>
      </w:pPr>
    </w:p>
    <w:p w:rsidRPr="00200A44" w:rsidR="6E46416D" w:rsidP="6E46416D" w:rsidRDefault="6E46416D" w14:paraId="255771BE" w14:textId="168C1318">
      <w:pPr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XXX e YYY </w:t>
      </w:r>
      <w:r w:rsidR="00200A44">
        <w:rPr>
          <w:rFonts w:eastAsia="Muli" w:cs="Muli"/>
          <w:lang w:val="pt-PT"/>
        </w:rPr>
        <w:t xml:space="preserve">celebram o presente Memorando de </w:t>
      </w:r>
      <w:r w:rsidR="00072061">
        <w:rPr>
          <w:rFonts w:eastAsia="Muli" w:cs="Muli"/>
          <w:lang w:val="pt-PT"/>
        </w:rPr>
        <w:t>Entendimento,</w:t>
      </w:r>
      <w:r w:rsidR="00200A44">
        <w:rPr>
          <w:rFonts w:eastAsia="Muli" w:cs="Muli"/>
          <w:lang w:val="pt-PT"/>
        </w:rPr>
        <w:t xml:space="preserve"> nos termos e com os fundamentos seguintes</w:t>
      </w:r>
      <w:r w:rsidRPr="00200A44">
        <w:rPr>
          <w:rFonts w:eastAsia="Muli" w:cs="Muli"/>
          <w:lang w:val="pt-PT"/>
        </w:rPr>
        <w:t>:</w:t>
      </w:r>
    </w:p>
    <w:p w:rsidRPr="00200A44" w:rsidR="005843B3" w:rsidP="00D24278" w:rsidRDefault="005843B3" w14:paraId="6BB9E253" w14:textId="77777777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lang w:val="pt-PT"/>
        </w:rPr>
      </w:pPr>
    </w:p>
    <w:p w:rsidR="6E46416D" w:rsidP="00072061" w:rsidRDefault="6E46416D" w14:paraId="3D16D395" w14:textId="088D9DEF">
      <w:pPr>
        <w:pStyle w:val="ListParagraph"/>
        <w:numPr>
          <w:ilvl w:val="0"/>
          <w:numId w:val="20"/>
        </w:numPr>
        <w:spacing w:after="200" w:line="276" w:lineRule="auto"/>
        <w:jc w:val="both"/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Objetivo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</w:p>
    <w:p w:rsidRPr="00200A44" w:rsidR="6E46416D" w:rsidP="6E46416D" w:rsidRDefault="6E46416D" w14:paraId="4C03602B" w14:textId="2852F320">
      <w:pPr>
        <w:pStyle w:val="ListParagraph"/>
        <w:spacing w:after="0"/>
        <w:ind w:left="360"/>
        <w:jc w:val="both"/>
        <w:rPr>
          <w:lang w:val="pt-PT"/>
        </w:rPr>
      </w:pPr>
      <w:r w:rsidRPr="00200A44">
        <w:rPr>
          <w:lang w:val="pt-PT"/>
        </w:rPr>
        <w:t xml:space="preserve">O </w:t>
      </w:r>
      <w:proofErr w:type="spellStart"/>
      <w:r w:rsidRPr="00200A44">
        <w:rPr>
          <w:lang w:val="pt-PT"/>
        </w:rPr>
        <w:t>objetivo</w:t>
      </w:r>
      <w:proofErr w:type="spellEnd"/>
      <w:r w:rsidRPr="00200A44">
        <w:rPr>
          <w:lang w:val="pt-PT"/>
        </w:rPr>
        <w:t xml:space="preserve"> deste Memorando de Entendimento (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 xml:space="preserve">) é estabelecer um quadro de cooperação entre a indústria e os membros do consórcio iFADO, a fim de incentivar e facilitar o envolvimento da indústria, em particular as pequenas e médias empresas (PME), em missões científicas cujo </w:t>
      </w:r>
      <w:proofErr w:type="spellStart"/>
      <w:r w:rsidRPr="00200A44">
        <w:rPr>
          <w:lang w:val="pt-PT"/>
        </w:rPr>
        <w:t>objetivo</w:t>
      </w:r>
      <w:proofErr w:type="spellEnd"/>
      <w:r w:rsidRPr="00200A44">
        <w:rPr>
          <w:lang w:val="pt-PT"/>
        </w:rPr>
        <w:t xml:space="preserve"> é ajudar a implementação da </w:t>
      </w:r>
      <w:proofErr w:type="spellStart"/>
      <w:r w:rsidRPr="00200A44">
        <w:rPr>
          <w:lang w:val="pt-PT"/>
        </w:rPr>
        <w:t>Diretiva</w:t>
      </w:r>
      <w:proofErr w:type="spellEnd"/>
      <w:r w:rsidRPr="00200A44">
        <w:rPr>
          <w:lang w:val="pt-PT"/>
        </w:rPr>
        <w:t>-Quadro Estratégia Marinha da UE (DQEM) no Espaço Atlântico.</w:t>
      </w:r>
    </w:p>
    <w:p w:rsidRPr="00200A44" w:rsidR="005843B3" w:rsidP="00D24278" w:rsidRDefault="005843B3" w14:paraId="07547A01" w14:textId="77777777">
      <w:pPr>
        <w:pStyle w:val="ListParagraph"/>
        <w:jc w:val="both"/>
        <w:rPr>
          <w:lang w:val="pt-PT"/>
        </w:rPr>
      </w:pPr>
    </w:p>
    <w:p w:rsidR="6E46416D" w:rsidP="6E46416D" w:rsidRDefault="6E46416D" w14:paraId="2301A58B" w14:textId="618D65F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</w:rPr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Papel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das </w:t>
      </w: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Partes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</w:p>
    <w:p w:rsidR="005843B3" w:rsidP="00D24278" w:rsidRDefault="005843B3" w14:paraId="5043CB0F" w14:textId="77777777">
      <w:pPr>
        <w:pStyle w:val="ListParagraph"/>
        <w:ind w:left="360"/>
        <w:jc w:val="both"/>
      </w:pPr>
    </w:p>
    <w:p w:rsidR="005843B3" w:rsidP="00072061" w:rsidRDefault="6E46416D" w14:paraId="214281D1" w14:textId="1B8F3FC0">
      <w:pPr>
        <w:pStyle w:val="ListParagraph"/>
        <w:numPr>
          <w:ilvl w:val="1"/>
          <w:numId w:val="20"/>
        </w:numPr>
        <w:spacing w:after="200" w:line="276" w:lineRule="auto"/>
        <w:jc w:val="both"/>
      </w:pPr>
      <w:r w:rsidRPr="00072061">
        <w:rPr>
          <w:b/>
          <w:bCs/>
          <w:lang w:val="pt-PT"/>
        </w:rPr>
        <w:t xml:space="preserve"> </w:t>
      </w:r>
      <w:r w:rsidRPr="00200A44">
        <w:rPr>
          <w:b/>
          <w:bCs/>
          <w:lang w:val="pt-PT"/>
        </w:rPr>
        <w:t xml:space="preserve">Parceiro iFADO XXX  </w:t>
      </w:r>
    </w:p>
    <w:p w:rsidRPr="00200A44" w:rsidR="005843B3" w:rsidP="00D24278" w:rsidRDefault="6E46416D" w14:paraId="5261BF9A" w14:textId="29EE56FB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XXX compromete-se a facilitar as informações de acesso e uso de suas estações, navios, instalações e equipamentos a YYY, em condições justas e razoáveis, desejando testar dispositivos ou implantar instrumentação relacionada à implementação da DQEM, em particular a caracterização e a monitorização dos 11 descritores do </w:t>
      </w:r>
      <w:r w:rsidR="00200A44">
        <w:rPr>
          <w:lang w:val="pt-PT"/>
        </w:rPr>
        <w:t>Bom Estado Ambiental (</w:t>
      </w:r>
      <w:r w:rsidRPr="00200A44">
        <w:rPr>
          <w:lang w:val="pt-PT"/>
        </w:rPr>
        <w:t>BEA</w:t>
      </w:r>
      <w:r w:rsidR="00200A44">
        <w:rPr>
          <w:lang w:val="pt-PT"/>
        </w:rPr>
        <w:t>)</w:t>
      </w:r>
      <w:r w:rsidRPr="00200A44">
        <w:rPr>
          <w:lang w:val="pt-PT"/>
        </w:rPr>
        <w:t>.</w:t>
      </w:r>
    </w:p>
    <w:p w:rsidRPr="00200A44" w:rsidR="005843B3" w:rsidP="00D24278" w:rsidRDefault="005843B3" w14:paraId="6537F28F" w14:textId="77777777">
      <w:pPr>
        <w:pStyle w:val="ListParagraph"/>
        <w:ind w:left="360"/>
        <w:jc w:val="both"/>
        <w:rPr>
          <w:lang w:val="pt-PT"/>
        </w:rPr>
      </w:pPr>
    </w:p>
    <w:p w:rsidRPr="00A84C2E" w:rsidR="005843B3" w:rsidP="00072061" w:rsidRDefault="6E46416D" w14:paraId="53D86371" w14:textId="2BD4BE24">
      <w:pPr>
        <w:pStyle w:val="ListParagraph"/>
        <w:numPr>
          <w:ilvl w:val="1"/>
          <w:numId w:val="20"/>
        </w:numPr>
        <w:spacing w:after="200" w:line="276" w:lineRule="auto"/>
        <w:jc w:val="both"/>
      </w:pPr>
      <w:proofErr w:type="spellStart"/>
      <w:r w:rsidRPr="6E46416D">
        <w:rPr>
          <w:b/>
          <w:bCs/>
        </w:rPr>
        <w:t>Empresa</w:t>
      </w:r>
      <w:proofErr w:type="spellEnd"/>
      <w:r w:rsidRPr="6E46416D">
        <w:rPr>
          <w:b/>
          <w:bCs/>
        </w:rPr>
        <w:t xml:space="preserve"> YYY  </w:t>
      </w:r>
    </w:p>
    <w:p w:rsidRPr="00200A44" w:rsidR="005843B3" w:rsidP="00D24278" w:rsidRDefault="6E46416D" w14:paraId="4E863B65" w14:textId="6F71D8E9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>A YYY compromete-se a incentivar o teste ou a implantação de produtos cujo propósito é criar ou melhorar serviços que ajudarão a implementar a DQEM, em particular a caracterização e a monitorização dos 11 descritores do BEA.</w:t>
      </w:r>
    </w:p>
    <w:p w:rsidRPr="00200A44" w:rsidR="005843B3" w:rsidP="00D24278" w:rsidRDefault="005843B3" w14:paraId="70DF9E56" w14:textId="77777777">
      <w:pPr>
        <w:pStyle w:val="ListParagraph"/>
        <w:ind w:left="360"/>
        <w:jc w:val="both"/>
        <w:rPr>
          <w:lang w:val="pt-PT"/>
        </w:rPr>
      </w:pPr>
    </w:p>
    <w:p w:rsidRPr="00107572" w:rsidR="005843B3" w:rsidP="00072061" w:rsidRDefault="6E46416D" w14:paraId="4D1B3DBB" w14:textId="3C9E9C08">
      <w:pPr>
        <w:pStyle w:val="ListParagraph"/>
        <w:numPr>
          <w:ilvl w:val="0"/>
          <w:numId w:val="20"/>
        </w:numPr>
        <w:spacing w:after="200" w:line="276" w:lineRule="auto"/>
        <w:jc w:val="both"/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Gestão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</w:p>
    <w:p w:rsidRPr="00200A44" w:rsidR="005843B3" w:rsidP="00D24278" w:rsidRDefault="6E46416D" w14:paraId="28CF952C" w14:textId="3E20D5DB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Ambas as partes </w:t>
      </w:r>
      <w:r w:rsidR="00200A44">
        <w:rPr>
          <w:lang w:val="pt-PT"/>
        </w:rPr>
        <w:t xml:space="preserve">indicarão </w:t>
      </w:r>
      <w:r w:rsidRPr="00200A44">
        <w:rPr>
          <w:lang w:val="pt-PT"/>
        </w:rPr>
        <w:t xml:space="preserve">os </w:t>
      </w:r>
      <w:proofErr w:type="spellStart"/>
      <w:r w:rsidRPr="00200A44">
        <w:rPr>
          <w:lang w:val="pt-PT"/>
        </w:rPr>
        <w:t>respetivos</w:t>
      </w:r>
      <w:proofErr w:type="spellEnd"/>
      <w:r w:rsidRPr="00200A44">
        <w:rPr>
          <w:lang w:val="pt-PT"/>
        </w:rPr>
        <w:t xml:space="preserve"> pontos de </w:t>
      </w:r>
      <w:proofErr w:type="spellStart"/>
      <w:r w:rsidRPr="00200A44">
        <w:rPr>
          <w:lang w:val="pt-PT"/>
        </w:rPr>
        <w:t>contato</w:t>
      </w:r>
      <w:proofErr w:type="spellEnd"/>
      <w:r w:rsidRPr="00200A44">
        <w:rPr>
          <w:lang w:val="pt-PT"/>
        </w:rPr>
        <w:t xml:space="preserve"> encarregues de administrar o </w:t>
      </w:r>
      <w:proofErr w:type="spellStart"/>
      <w:r w:rsidRPr="00200A44">
        <w:rPr>
          <w:lang w:val="pt-PT"/>
        </w:rPr>
        <w:t>objeto</w:t>
      </w:r>
      <w:proofErr w:type="spellEnd"/>
      <w:r w:rsidRPr="00200A44">
        <w:rPr>
          <w:lang w:val="pt-PT"/>
        </w:rPr>
        <w:t xml:space="preserve"> deste 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 xml:space="preserve">. Por meio desse canal, eles estão dispostos a compartilhar as informações relevantes para facilitar a implementação do 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 xml:space="preserve">. </w:t>
      </w:r>
    </w:p>
    <w:p w:rsidRPr="00200A44" w:rsidR="00A351B6" w:rsidP="00D24278" w:rsidRDefault="00A351B6" w14:paraId="144A5D23" w14:textId="77777777">
      <w:pPr>
        <w:pStyle w:val="ListParagraph"/>
        <w:ind w:left="360"/>
        <w:jc w:val="both"/>
        <w:rPr>
          <w:lang w:val="pt-PT"/>
        </w:rPr>
      </w:pPr>
    </w:p>
    <w:p w:rsidR="005843B3" w:rsidP="00D24278" w:rsidRDefault="6E46416D" w14:paraId="6CC1A3CA" w14:textId="61DB7EDC">
      <w:pPr>
        <w:pStyle w:val="ListParagraph"/>
        <w:ind w:left="360"/>
        <w:jc w:val="both"/>
      </w:pPr>
      <w:proofErr w:type="spellStart"/>
      <w:r>
        <w:t>Em</w:t>
      </w:r>
      <w:proofErr w:type="spellEnd"/>
      <w:r>
        <w:t xml:space="preserve"> particular:   </w:t>
      </w:r>
    </w:p>
    <w:p w:rsidR="005843B3" w:rsidP="00D24278" w:rsidRDefault="005843B3" w14:paraId="738610EB" w14:textId="77777777">
      <w:pPr>
        <w:pStyle w:val="ListParagraph"/>
        <w:ind w:left="360"/>
        <w:jc w:val="both"/>
      </w:pPr>
    </w:p>
    <w:p w:rsidR="005843B3" w:rsidP="00072061" w:rsidRDefault="6E46416D" w14:paraId="33E7961A" w14:textId="1DD079C0">
      <w:pPr>
        <w:pStyle w:val="ListParagraph"/>
        <w:numPr>
          <w:ilvl w:val="1"/>
          <w:numId w:val="20"/>
        </w:numPr>
        <w:spacing w:after="200" w:line="276" w:lineRule="auto"/>
        <w:jc w:val="both"/>
      </w:pPr>
      <w:r w:rsidRPr="00200A44">
        <w:rPr>
          <w:lang w:val="pt-PT"/>
        </w:rPr>
        <w:t xml:space="preserve"> </w:t>
      </w:r>
      <w:r w:rsidRPr="00200A44">
        <w:rPr>
          <w:b/>
          <w:bCs/>
          <w:lang w:val="pt-PT"/>
        </w:rPr>
        <w:t xml:space="preserve">Parceiro iFADO XXX  </w:t>
      </w:r>
    </w:p>
    <w:p w:rsidRPr="00200A44" w:rsidR="005843B3" w:rsidP="00D24278" w:rsidRDefault="6E46416D" w14:paraId="1F9108B7" w14:textId="6BAB1302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lastRenderedPageBreak/>
        <w:t>XXX notificará</w:t>
      </w:r>
      <w:r w:rsidR="00482DB4">
        <w:rPr>
          <w:lang w:val="pt-PT"/>
        </w:rPr>
        <w:t>, com a maior antecedência razoável possível,</w:t>
      </w:r>
      <w:r w:rsidRPr="00200A44">
        <w:rPr>
          <w:lang w:val="pt-PT"/>
        </w:rPr>
        <w:t xml:space="preserve"> YYY com informações sobre a disponibilidade das suas instalações</w:t>
      </w:r>
      <w:r w:rsidR="00482DB4">
        <w:rPr>
          <w:lang w:val="pt-PT"/>
        </w:rPr>
        <w:t xml:space="preserve"> </w:t>
      </w:r>
      <w:r w:rsidRPr="00200A44">
        <w:rPr>
          <w:lang w:val="pt-PT"/>
        </w:rPr>
        <w:t>e informará sobre os períodos mais favoráveis para o uso dessas instalações.</w:t>
      </w:r>
    </w:p>
    <w:p w:rsidRPr="00200A44" w:rsidR="004A1F9E" w:rsidP="00D24278" w:rsidRDefault="004A1F9E" w14:paraId="463F29E8" w14:textId="77777777">
      <w:pPr>
        <w:pStyle w:val="ListParagraph"/>
        <w:ind w:left="360"/>
        <w:jc w:val="both"/>
        <w:rPr>
          <w:lang w:val="pt-PT"/>
        </w:rPr>
      </w:pPr>
    </w:p>
    <w:p w:rsidRPr="00200A44" w:rsidR="000A2736" w:rsidP="009D2280" w:rsidRDefault="6E46416D" w14:paraId="0C770F6B" w14:textId="1D052878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XXX notificará </w:t>
      </w:r>
      <w:r w:rsidR="00482DB4">
        <w:rPr>
          <w:lang w:val="pt-PT"/>
        </w:rPr>
        <w:t xml:space="preserve">YYYY sobre </w:t>
      </w:r>
      <w:r w:rsidRPr="00200A44">
        <w:rPr>
          <w:lang w:val="pt-PT"/>
        </w:rPr>
        <w:t xml:space="preserve">o tipo de serviço, equipamento ou tecnologia que utiliza ou procura na sua própria investigação ou </w:t>
      </w:r>
      <w:proofErr w:type="spellStart"/>
      <w:r w:rsidRPr="00200A44">
        <w:rPr>
          <w:lang w:val="pt-PT"/>
        </w:rPr>
        <w:t>atividade</w:t>
      </w:r>
      <w:proofErr w:type="spellEnd"/>
      <w:r w:rsidRPr="00200A44">
        <w:rPr>
          <w:lang w:val="pt-PT"/>
        </w:rPr>
        <w:t xml:space="preserve"> operacional relacionada com a implementação da DQEM, a fim de incentivar a cooperação em </w:t>
      </w:r>
      <w:proofErr w:type="spellStart"/>
      <w:r w:rsidRPr="00200A44">
        <w:rPr>
          <w:lang w:val="pt-PT"/>
        </w:rPr>
        <w:t>projetos</w:t>
      </w:r>
      <w:proofErr w:type="spellEnd"/>
      <w:r w:rsidRPr="00200A44">
        <w:rPr>
          <w:lang w:val="pt-PT"/>
        </w:rPr>
        <w:t xml:space="preserve"> específicos, </w:t>
      </w:r>
      <w:r w:rsidR="00482DB4">
        <w:rPr>
          <w:lang w:val="pt-PT"/>
        </w:rPr>
        <w:t>para o caso de</w:t>
      </w:r>
      <w:r w:rsidRPr="00200A44">
        <w:rPr>
          <w:lang w:val="pt-PT"/>
        </w:rPr>
        <w:t xml:space="preserve"> YYY desejar contribuir com seus produtos ou serviços relevantes.</w:t>
      </w:r>
    </w:p>
    <w:p w:rsidRPr="00200A44" w:rsidR="00107572" w:rsidP="009D2280" w:rsidRDefault="00107572" w14:paraId="3A0FF5F2" w14:textId="77777777">
      <w:pPr>
        <w:pStyle w:val="ListParagraph"/>
        <w:ind w:left="360"/>
        <w:jc w:val="both"/>
        <w:rPr>
          <w:lang w:val="pt-PT"/>
        </w:rPr>
      </w:pPr>
    </w:p>
    <w:p w:rsidRPr="00200A44" w:rsidR="009D2280" w:rsidP="009D2280" w:rsidRDefault="009D2280" w14:paraId="5630AD66" w14:textId="77777777">
      <w:pPr>
        <w:pStyle w:val="ListParagraph"/>
        <w:ind w:left="360"/>
        <w:jc w:val="both"/>
        <w:rPr>
          <w:lang w:val="pt-PT"/>
        </w:rPr>
      </w:pPr>
    </w:p>
    <w:p w:rsidR="009D2280" w:rsidP="00072061" w:rsidRDefault="6E46416D" w14:paraId="0A4713FF" w14:textId="4065D606">
      <w:pPr>
        <w:pStyle w:val="ListParagraph"/>
        <w:numPr>
          <w:ilvl w:val="1"/>
          <w:numId w:val="20"/>
        </w:numPr>
        <w:spacing w:after="200" w:line="276" w:lineRule="auto"/>
        <w:jc w:val="both"/>
      </w:pPr>
      <w:r w:rsidRPr="00200A44">
        <w:rPr>
          <w:lang w:val="pt-PT"/>
        </w:rPr>
        <w:t xml:space="preserve"> </w:t>
      </w:r>
      <w:proofErr w:type="spellStart"/>
      <w:r w:rsidRPr="6E46416D">
        <w:rPr>
          <w:b/>
          <w:bCs/>
        </w:rPr>
        <w:t>Empresa</w:t>
      </w:r>
      <w:proofErr w:type="spellEnd"/>
      <w:r w:rsidRPr="6E46416D">
        <w:rPr>
          <w:b/>
          <w:bCs/>
        </w:rPr>
        <w:t xml:space="preserve"> YYY </w:t>
      </w:r>
    </w:p>
    <w:p w:rsidRPr="00200A44" w:rsidR="009D2280" w:rsidP="009D2280" w:rsidRDefault="6E46416D" w14:paraId="7C6AC9DD" w14:textId="2E9BDCC5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YYY considerará favoravelmente entrar em cooperação com XXX em </w:t>
      </w:r>
      <w:proofErr w:type="spellStart"/>
      <w:r w:rsidRPr="00200A44">
        <w:rPr>
          <w:lang w:val="pt-PT"/>
        </w:rPr>
        <w:t>projetos</w:t>
      </w:r>
      <w:proofErr w:type="spellEnd"/>
      <w:r w:rsidRPr="00200A44">
        <w:rPr>
          <w:lang w:val="pt-PT"/>
        </w:rPr>
        <w:t xml:space="preserve"> específicos, caso seu produto ou serviço seja relevante para a pesquisa ou </w:t>
      </w:r>
      <w:proofErr w:type="spellStart"/>
      <w:r w:rsidRPr="00200A44">
        <w:rPr>
          <w:lang w:val="pt-PT"/>
        </w:rPr>
        <w:t>atividade</w:t>
      </w:r>
      <w:proofErr w:type="spellEnd"/>
      <w:r w:rsidRPr="00200A44">
        <w:rPr>
          <w:lang w:val="pt-PT"/>
        </w:rPr>
        <w:t xml:space="preserve"> operacional de XXX em relação à implementação da DQEM. YYY compromete-se a agir de acordo com as melhores práticas internacionais em Investigação Responsável e Inovação (IRI).</w:t>
      </w:r>
    </w:p>
    <w:p w:rsidRPr="00200A44" w:rsidR="009D2280" w:rsidP="009D2280" w:rsidRDefault="009D2280" w14:paraId="2BA226A1" w14:textId="77777777">
      <w:pPr>
        <w:pStyle w:val="ListParagraph"/>
        <w:ind w:left="360"/>
        <w:jc w:val="both"/>
        <w:rPr>
          <w:lang w:val="pt-PT"/>
        </w:rPr>
      </w:pPr>
    </w:p>
    <w:p w:rsidR="005843B3" w:rsidP="00072061" w:rsidRDefault="6E46416D" w14:paraId="78AB7ADF" w14:textId="16B1DC87">
      <w:pPr>
        <w:pStyle w:val="ListParagraph"/>
        <w:numPr>
          <w:ilvl w:val="1"/>
          <w:numId w:val="20"/>
        </w:numPr>
        <w:spacing w:after="200" w:line="276" w:lineRule="auto"/>
        <w:jc w:val="both"/>
      </w:pPr>
      <w:proofErr w:type="spellStart"/>
      <w:r w:rsidRPr="6E46416D">
        <w:rPr>
          <w:b/>
          <w:bCs/>
        </w:rPr>
        <w:t>Rede</w:t>
      </w:r>
      <w:proofErr w:type="spellEnd"/>
      <w:r w:rsidRPr="6E46416D">
        <w:rPr>
          <w:b/>
          <w:bCs/>
        </w:rPr>
        <w:t xml:space="preserve"> iFADO  </w:t>
      </w:r>
    </w:p>
    <w:p w:rsidRPr="00200A44" w:rsidR="005843B3" w:rsidP="00D24278" w:rsidRDefault="6E46416D" w14:paraId="65A2F864" w14:textId="69EE36EB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Ambas as partes também são encorajadas a usar a Rede </w:t>
      </w:r>
      <w:proofErr w:type="spellStart"/>
      <w:r w:rsidRPr="00200A44">
        <w:rPr>
          <w:lang w:val="pt-PT"/>
        </w:rPr>
        <w:t>iFado</w:t>
      </w:r>
      <w:proofErr w:type="spellEnd"/>
      <w:r w:rsidRPr="00200A44">
        <w:rPr>
          <w:lang w:val="pt-PT"/>
        </w:rPr>
        <w:t xml:space="preserve">, um fórum </w:t>
      </w:r>
      <w:proofErr w:type="gramStart"/>
      <w:r w:rsidRPr="00200A44">
        <w:rPr>
          <w:lang w:val="pt-PT"/>
        </w:rPr>
        <w:t>on-line</w:t>
      </w:r>
      <w:proofErr w:type="gramEnd"/>
      <w:r w:rsidRPr="00200A44">
        <w:rPr>
          <w:lang w:val="pt-PT"/>
        </w:rPr>
        <w:t xml:space="preserve"> com o </w:t>
      </w:r>
      <w:proofErr w:type="spellStart"/>
      <w:r w:rsidRPr="00200A44">
        <w:rPr>
          <w:lang w:val="pt-PT"/>
        </w:rPr>
        <w:t>objetivo</w:t>
      </w:r>
      <w:proofErr w:type="spellEnd"/>
      <w:r w:rsidRPr="00200A44">
        <w:rPr>
          <w:lang w:val="pt-PT"/>
        </w:rPr>
        <w:t xml:space="preserve"> de promover o intercâmbio de informações, conhecimento e experiência, facilitar a identificação de ofertas e </w:t>
      </w:r>
      <w:r w:rsidRPr="00072061">
        <w:rPr>
          <w:lang w:val="pt-PT"/>
        </w:rPr>
        <w:t>necessidades</w:t>
      </w:r>
      <w:r w:rsidRPr="00482DB4">
        <w:rPr>
          <w:lang w:val="pt-PT"/>
        </w:rPr>
        <w:t xml:space="preserve"> científicas e tecnológicas e </w:t>
      </w:r>
      <w:r w:rsidRPr="00072061">
        <w:rPr>
          <w:lang w:val="pt-PT"/>
        </w:rPr>
        <w:t>promover</w:t>
      </w:r>
      <w:r w:rsidRPr="00200A44">
        <w:rPr>
          <w:lang w:val="pt-PT"/>
        </w:rPr>
        <w:t xml:space="preserve"> o desenvolvimento de iniciativas público-privadas inovadoras.</w:t>
      </w:r>
    </w:p>
    <w:p w:rsidRPr="00200A44" w:rsidR="004A1F9E" w:rsidP="00D24278" w:rsidRDefault="004A1F9E" w14:paraId="0DE4B5B7" w14:textId="77777777">
      <w:pPr>
        <w:pStyle w:val="ListParagraph"/>
        <w:ind w:left="360"/>
        <w:jc w:val="both"/>
        <w:rPr>
          <w:lang w:val="pt-PT"/>
        </w:rPr>
      </w:pPr>
    </w:p>
    <w:p w:rsidR="00C115C4" w:rsidP="00C115C4" w:rsidRDefault="00C115C4" w14:paraId="66CE185D" w14:textId="3D1514D0">
      <w:pPr>
        <w:pStyle w:val="ListParagraph"/>
        <w:ind w:left="360"/>
        <w:jc w:val="both"/>
      </w:pPr>
    </w:p>
    <w:p w:rsidRPr="00200A44" w:rsidR="00C115C4" w:rsidP="00C115C4" w:rsidRDefault="6E46416D" w14:paraId="62894A78" w14:textId="72BDBF77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>Através da Rede iF</w:t>
      </w:r>
      <w:r w:rsidR="00482DB4">
        <w:rPr>
          <w:lang w:val="pt-PT"/>
        </w:rPr>
        <w:t>ADO</w:t>
      </w:r>
      <w:r w:rsidRPr="00200A44">
        <w:rPr>
          <w:lang w:val="pt-PT"/>
        </w:rPr>
        <w:t xml:space="preserve">, XXX pode anunciar as suas necessidades e disponibilidade e convidar empresas </w:t>
      </w:r>
      <w:r w:rsidRPr="00482DB4">
        <w:rPr>
          <w:lang w:val="pt-PT"/>
        </w:rPr>
        <w:t xml:space="preserve">para </w:t>
      </w:r>
      <w:proofErr w:type="gramStart"/>
      <w:r w:rsidRPr="00072061">
        <w:rPr>
          <w:lang w:val="pt-PT"/>
        </w:rPr>
        <w:t>workshops</w:t>
      </w:r>
      <w:proofErr w:type="gramEnd"/>
      <w:r w:rsidRPr="00072061">
        <w:rPr>
          <w:lang w:val="pt-PT"/>
        </w:rPr>
        <w:t xml:space="preserve"> dedicadas</w:t>
      </w:r>
      <w:r w:rsidRPr="00482DB4">
        <w:rPr>
          <w:lang w:val="pt-PT"/>
        </w:rPr>
        <w:t xml:space="preserve"> ou</w:t>
      </w:r>
      <w:r w:rsidRPr="00200A44">
        <w:rPr>
          <w:lang w:val="pt-PT"/>
        </w:rPr>
        <w:t xml:space="preserve"> sessões de teste. YYY pode tornar-se visível para a comunidade científica e anunciar suas oportunidades de testar ou </w:t>
      </w:r>
      <w:r w:rsidRPr="00072061">
        <w:rPr>
          <w:lang w:val="pt-PT"/>
        </w:rPr>
        <w:t>implantar</w:t>
      </w:r>
      <w:r w:rsidRPr="00200A44">
        <w:rPr>
          <w:lang w:val="pt-PT"/>
        </w:rPr>
        <w:t xml:space="preserve"> seus equipamentos. YYY concorda que os dados pessoais fornecidos podem ser armazenados e usados para distribuição da lista de </w:t>
      </w:r>
      <w:proofErr w:type="gramStart"/>
      <w:r w:rsidRPr="00200A44">
        <w:rPr>
          <w:lang w:val="pt-PT"/>
        </w:rPr>
        <w:t>e-mail</w:t>
      </w:r>
      <w:proofErr w:type="gramEnd"/>
      <w:r w:rsidRPr="00200A44">
        <w:rPr>
          <w:lang w:val="pt-PT"/>
        </w:rPr>
        <w:t xml:space="preserve"> da rede iFADO (network@ifado.eu).YYY concorda que seus dados organizacionais podem ser exibidos na página do </w:t>
      </w:r>
      <w:proofErr w:type="spellStart"/>
      <w:r w:rsidRPr="00200A44">
        <w:rPr>
          <w:lang w:val="pt-PT"/>
        </w:rPr>
        <w:t>projeto</w:t>
      </w:r>
      <w:proofErr w:type="spellEnd"/>
      <w:r w:rsidRPr="00200A44">
        <w:rPr>
          <w:lang w:val="pt-PT"/>
        </w:rPr>
        <w:t xml:space="preserve"> iFADO (</w:t>
      </w:r>
      <w:hyperlink r:id="rId17">
        <w:r w:rsidRPr="00200A44">
          <w:rPr>
            <w:rStyle w:val="Hyperlink"/>
            <w:lang w:val="pt-PT"/>
          </w:rPr>
          <w:t>www.ifado.eu</w:t>
        </w:r>
      </w:hyperlink>
      <w:r w:rsidRPr="00200A44">
        <w:rPr>
          <w:lang w:val="pt-PT"/>
        </w:rPr>
        <w:t xml:space="preserve">). YYY concorda em receber informações e boletins informativos do </w:t>
      </w:r>
      <w:proofErr w:type="spellStart"/>
      <w:r w:rsidRPr="00200A44">
        <w:rPr>
          <w:lang w:val="pt-PT"/>
        </w:rPr>
        <w:t>projeto</w:t>
      </w:r>
      <w:proofErr w:type="spellEnd"/>
      <w:r w:rsidRPr="00200A44">
        <w:rPr>
          <w:lang w:val="pt-PT"/>
        </w:rPr>
        <w:t xml:space="preserve"> iFADO.</w:t>
      </w:r>
    </w:p>
    <w:p w:rsidRPr="00200A44" w:rsidR="009D2280" w:rsidP="00D24278" w:rsidRDefault="009D2280" w14:paraId="66204FF1" w14:textId="77777777">
      <w:pPr>
        <w:pStyle w:val="ListParagraph"/>
        <w:ind w:left="360"/>
        <w:jc w:val="both"/>
        <w:rPr>
          <w:lang w:val="pt-PT"/>
        </w:rPr>
      </w:pPr>
    </w:p>
    <w:p w:rsidRPr="00200A44" w:rsidR="005843B3" w:rsidP="6E46416D" w:rsidRDefault="6E46416D" w14:paraId="1BBCBE82" w14:textId="303BBDF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  <w:lang w:val="pt-PT"/>
        </w:rPr>
      </w:pPr>
      <w:r w:rsidRPr="00200A44">
        <w:rPr>
          <w:b/>
          <w:bCs/>
          <w:color w:val="2E74B5" w:themeColor="accent1" w:themeShade="BF"/>
          <w:sz w:val="26"/>
          <w:szCs w:val="26"/>
          <w:lang w:val="pt-PT"/>
        </w:rPr>
        <w:t xml:space="preserve">Condições Legais e Financeiras </w:t>
      </w:r>
    </w:p>
    <w:p w:rsidRPr="00200A44" w:rsidR="005843B3" w:rsidP="00D24278" w:rsidRDefault="005843B3" w14:paraId="2DBF0D7D" w14:textId="77777777">
      <w:pPr>
        <w:pStyle w:val="ListParagraph"/>
        <w:ind w:left="360"/>
        <w:jc w:val="both"/>
        <w:rPr>
          <w:b/>
          <w:lang w:val="pt-PT"/>
        </w:rPr>
      </w:pPr>
    </w:p>
    <w:p w:rsidR="005843B3" w:rsidP="00072061" w:rsidRDefault="6E46416D" w14:paraId="3CCCCC18" w14:textId="0319669F">
      <w:pPr>
        <w:pStyle w:val="ListParagraph"/>
        <w:numPr>
          <w:ilvl w:val="1"/>
          <w:numId w:val="20"/>
        </w:numPr>
        <w:spacing w:after="200" w:line="276" w:lineRule="auto"/>
        <w:ind w:left="357" w:hanging="357"/>
        <w:jc w:val="both"/>
        <w:rPr>
          <w:lang w:val="en-GB"/>
        </w:rPr>
      </w:pPr>
      <w:r w:rsidRPr="00200A44">
        <w:rPr>
          <w:lang w:val="pt-PT"/>
        </w:rPr>
        <w:t xml:space="preserve"> Nada neste 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 xml:space="preserve"> deve ser interpretado como criação de qualquer relação </w:t>
      </w:r>
      <w:r w:rsidR="00482DB4">
        <w:rPr>
          <w:lang w:val="pt-PT"/>
        </w:rPr>
        <w:t>jurídica</w:t>
      </w:r>
      <w:r w:rsidRPr="00200A44">
        <w:rPr>
          <w:lang w:val="pt-PT"/>
        </w:rPr>
        <w:t xml:space="preserve"> entre as partes. Este 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 xml:space="preserve"> é uma declaração de intenção para promover uma cooperação genuína e mutuamente benéfica.</w:t>
      </w:r>
      <w:r w:rsidRPr="00200A44">
        <w:rPr>
          <w:color w:val="7F5F00" w:themeColor="accent4" w:themeShade="7F"/>
          <w:sz w:val="16"/>
          <w:szCs w:val="16"/>
          <w:lang w:val="pt-PT"/>
        </w:rPr>
        <w:t xml:space="preserve"> </w:t>
      </w:r>
    </w:p>
    <w:p w:rsidRPr="002759DA" w:rsidR="005843B3" w:rsidP="00D24278" w:rsidRDefault="005843B3" w14:paraId="6B62F1B3" w14:textId="77777777">
      <w:pPr>
        <w:pStyle w:val="ListParagraph"/>
        <w:ind w:left="360"/>
        <w:jc w:val="both"/>
        <w:rPr>
          <w:rFonts w:cstheme="minorHAnsi"/>
          <w:szCs w:val="24"/>
          <w:lang w:val="en-GB"/>
        </w:rPr>
      </w:pPr>
    </w:p>
    <w:p w:rsidR="00072061" w:rsidP="00072061" w:rsidRDefault="6E46416D" w14:paraId="7F4A9346" w14:textId="193C8DCD">
      <w:pPr>
        <w:pStyle w:val="ListParagraph"/>
        <w:numPr>
          <w:ilvl w:val="1"/>
          <w:numId w:val="20"/>
        </w:numPr>
        <w:spacing w:after="200" w:line="276" w:lineRule="auto"/>
        <w:ind w:left="357" w:hanging="357"/>
        <w:jc w:val="both"/>
        <w:rPr>
          <w:lang w:val="pt-PT"/>
        </w:rPr>
      </w:pPr>
      <w:r w:rsidRPr="00072061">
        <w:rPr>
          <w:lang w:val="pt-PT"/>
        </w:rPr>
        <w:t xml:space="preserve"> </w:t>
      </w:r>
      <w:r w:rsidRPr="00072061" w:rsidR="00B2401D">
        <w:rPr>
          <w:lang w:val="pt-PT"/>
        </w:rPr>
        <w:t xml:space="preserve">Este </w:t>
      </w:r>
      <w:proofErr w:type="spellStart"/>
      <w:r w:rsidRPr="00072061" w:rsidR="00482DB4">
        <w:rPr>
          <w:lang w:val="pt-PT"/>
        </w:rPr>
        <w:t>MdE</w:t>
      </w:r>
      <w:proofErr w:type="spellEnd"/>
      <w:r w:rsidRPr="00072061" w:rsidR="00482DB4">
        <w:rPr>
          <w:lang w:val="pt-PT"/>
        </w:rPr>
        <w:t xml:space="preserve"> n</w:t>
      </w:r>
      <w:r w:rsidRPr="00072061" w:rsidR="00B2401D">
        <w:rPr>
          <w:lang w:val="pt-PT"/>
        </w:rPr>
        <w:t xml:space="preserve">ão gera qualquer </w:t>
      </w:r>
      <w:r w:rsidRPr="00072061">
        <w:rPr>
          <w:lang w:val="pt-PT"/>
        </w:rPr>
        <w:t xml:space="preserve">obrigação financeira ou de </w:t>
      </w:r>
      <w:proofErr w:type="spellStart"/>
      <w:r w:rsidRPr="00072061" w:rsidR="00B2401D">
        <w:rPr>
          <w:lang w:val="pt-PT"/>
        </w:rPr>
        <w:t>afetação</w:t>
      </w:r>
      <w:proofErr w:type="spellEnd"/>
      <w:r w:rsidRPr="00072061" w:rsidR="00B2401D">
        <w:rPr>
          <w:lang w:val="pt-PT"/>
        </w:rPr>
        <w:t xml:space="preserve"> de </w:t>
      </w:r>
      <w:r w:rsidRPr="00072061">
        <w:rPr>
          <w:lang w:val="pt-PT"/>
        </w:rPr>
        <w:t>recursos</w:t>
      </w:r>
      <w:r w:rsidRPr="00072061" w:rsidR="00072061">
        <w:rPr>
          <w:lang w:val="pt-PT"/>
        </w:rPr>
        <w:t xml:space="preserve">.   </w:t>
      </w:r>
    </w:p>
    <w:p w:rsidRPr="00072061" w:rsidR="00072061" w:rsidP="00072061" w:rsidRDefault="00072061" w14:paraId="4318BC53" w14:textId="77777777">
      <w:pPr>
        <w:pStyle w:val="ListParagraph"/>
        <w:spacing w:after="200" w:line="276" w:lineRule="auto"/>
        <w:ind w:left="357"/>
        <w:jc w:val="both"/>
        <w:rPr>
          <w:lang w:val="pt-PT"/>
        </w:rPr>
      </w:pPr>
    </w:p>
    <w:p w:rsidRPr="00A84C2E" w:rsidR="00A84C2E" w:rsidP="6E46416D" w:rsidRDefault="6E46416D" w14:paraId="1C4FBBC9" w14:textId="12A0CC10">
      <w:pPr>
        <w:pStyle w:val="ListParagraph"/>
        <w:numPr>
          <w:ilvl w:val="1"/>
          <w:numId w:val="20"/>
        </w:numPr>
        <w:spacing w:after="200" w:line="276" w:lineRule="auto"/>
        <w:jc w:val="both"/>
      </w:pPr>
      <w:r w:rsidRPr="00072061">
        <w:rPr>
          <w:lang w:val="pt-PT"/>
        </w:rPr>
        <w:t xml:space="preserve"> O único propósito deste documento é especificar </w:t>
      </w:r>
      <w:r w:rsidRPr="00072061" w:rsidR="00B2401D">
        <w:rPr>
          <w:lang w:val="pt-PT"/>
        </w:rPr>
        <w:t xml:space="preserve">o quadro para </w:t>
      </w:r>
      <w:r w:rsidRPr="00072061">
        <w:rPr>
          <w:lang w:val="pt-PT"/>
        </w:rPr>
        <w:t xml:space="preserve">a discussão da colaboração futura entre as partes. Quaisquer outras </w:t>
      </w:r>
      <w:proofErr w:type="spellStart"/>
      <w:r w:rsidRPr="00072061">
        <w:rPr>
          <w:lang w:val="pt-PT"/>
        </w:rPr>
        <w:t>ações</w:t>
      </w:r>
      <w:proofErr w:type="spellEnd"/>
      <w:r w:rsidRPr="00072061">
        <w:rPr>
          <w:lang w:val="pt-PT"/>
        </w:rPr>
        <w:t xml:space="preserve"> realizadas no âmbito deste </w:t>
      </w:r>
      <w:proofErr w:type="spellStart"/>
      <w:r w:rsidRPr="00072061">
        <w:rPr>
          <w:lang w:val="pt-PT"/>
        </w:rPr>
        <w:t>MdE</w:t>
      </w:r>
      <w:proofErr w:type="spellEnd"/>
      <w:r w:rsidRPr="00072061">
        <w:rPr>
          <w:lang w:val="pt-PT"/>
        </w:rPr>
        <w:t xml:space="preserve">, ou o uso simples por YYY das instalações de XXX ou </w:t>
      </w:r>
      <w:proofErr w:type="spellStart"/>
      <w:r w:rsidRPr="00072061">
        <w:rPr>
          <w:lang w:val="pt-PT"/>
        </w:rPr>
        <w:t>projetos</w:t>
      </w:r>
      <w:proofErr w:type="spellEnd"/>
      <w:r w:rsidRPr="00072061">
        <w:rPr>
          <w:lang w:val="pt-PT"/>
        </w:rPr>
        <w:t xml:space="preserve"> colaborativos envolvendo as duas partes, estarão sujeitas a acordos separados ou </w:t>
      </w:r>
      <w:proofErr w:type="spellStart"/>
      <w:r w:rsidRPr="00072061">
        <w:rPr>
          <w:lang w:val="pt-PT"/>
        </w:rPr>
        <w:t>contratos</w:t>
      </w:r>
      <w:proofErr w:type="spellEnd"/>
      <w:r w:rsidRPr="00072061">
        <w:rPr>
          <w:lang w:val="pt-PT"/>
        </w:rPr>
        <w:t xml:space="preserve"> contendo termos e condições específicos, incluindo </w:t>
      </w:r>
      <w:r w:rsidRPr="00072061" w:rsidR="002545CA">
        <w:rPr>
          <w:lang w:val="pt-PT"/>
        </w:rPr>
        <w:t xml:space="preserve">normas </w:t>
      </w:r>
      <w:r w:rsidRPr="00072061">
        <w:rPr>
          <w:lang w:val="pt-PT"/>
        </w:rPr>
        <w:t xml:space="preserve">financeiras apropriadas. </w:t>
      </w:r>
    </w:p>
    <w:p w:rsidRPr="00A84C2E" w:rsidR="00A84C2E" w:rsidP="00A84C2E" w:rsidRDefault="00A84C2E" w14:paraId="680A4E5D" w14:textId="77777777">
      <w:pPr>
        <w:pStyle w:val="ListParagraph"/>
        <w:spacing w:after="200" w:line="276" w:lineRule="auto"/>
        <w:ind w:left="360"/>
        <w:jc w:val="both"/>
        <w:rPr>
          <w:rFonts w:cstheme="minorHAnsi"/>
          <w:szCs w:val="24"/>
          <w:lang w:val="en-GB"/>
        </w:rPr>
      </w:pPr>
    </w:p>
    <w:p w:rsidRPr="00F554C3" w:rsidR="005843B3" w:rsidP="6E46416D" w:rsidRDefault="6E46416D" w14:paraId="0928E0A4" w14:textId="3DC132D1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</w:rPr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Confidencialidade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  </w:t>
      </w:r>
    </w:p>
    <w:p w:rsidR="005843B3" w:rsidP="00D24278" w:rsidRDefault="005843B3" w14:paraId="19219836" w14:textId="77777777">
      <w:pPr>
        <w:pStyle w:val="ListParagraph"/>
        <w:ind w:left="360"/>
        <w:jc w:val="both"/>
      </w:pPr>
    </w:p>
    <w:p w:rsidRPr="00726D32" w:rsidR="005843B3" w:rsidP="00D24278" w:rsidRDefault="6E46416D" w14:paraId="5E2BFC6C" w14:textId="37C74DD3">
      <w:pPr>
        <w:pStyle w:val="ListParagraph"/>
        <w:ind w:left="360"/>
        <w:jc w:val="both"/>
      </w:pPr>
      <w:r w:rsidRPr="00200A44">
        <w:rPr>
          <w:lang w:val="pt-PT"/>
        </w:rPr>
        <w:t xml:space="preserve">Nenhuma das partes deve divulgar, </w:t>
      </w:r>
      <w:proofErr w:type="spellStart"/>
      <w:r w:rsidRPr="00200A44">
        <w:rPr>
          <w:lang w:val="pt-PT"/>
        </w:rPr>
        <w:t>direta</w:t>
      </w:r>
      <w:proofErr w:type="spellEnd"/>
      <w:r w:rsidRPr="00200A44">
        <w:rPr>
          <w:lang w:val="pt-PT"/>
        </w:rPr>
        <w:t xml:space="preserve"> ou </w:t>
      </w:r>
      <w:proofErr w:type="spellStart"/>
      <w:r w:rsidRPr="00200A44">
        <w:rPr>
          <w:lang w:val="pt-PT"/>
        </w:rPr>
        <w:t>indiretamente</w:t>
      </w:r>
      <w:proofErr w:type="spellEnd"/>
      <w:r w:rsidRPr="00200A44">
        <w:rPr>
          <w:lang w:val="pt-PT"/>
        </w:rPr>
        <w:t xml:space="preserve">, qualquer informação confidencial recebida da outra parte a terceiros sem o consentimento por escrito, a menos que exigido por lei.    </w:t>
      </w:r>
    </w:p>
    <w:p w:rsidRPr="00726D32" w:rsidR="005843B3" w:rsidP="00D24278" w:rsidRDefault="005843B3" w14:paraId="296FEF7D" w14:textId="77777777">
      <w:pPr>
        <w:pStyle w:val="ListParagraph"/>
        <w:ind w:left="360"/>
        <w:jc w:val="both"/>
      </w:pPr>
    </w:p>
    <w:p w:rsidRPr="00200A44" w:rsidR="005843B3" w:rsidP="6E46416D" w:rsidRDefault="6E46416D" w14:paraId="29B2A062" w14:textId="2B05D303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  <w:lang w:val="pt-PT"/>
        </w:rPr>
      </w:pPr>
      <w:r w:rsidRPr="00200A44">
        <w:rPr>
          <w:b/>
          <w:bCs/>
          <w:color w:val="2E74B5" w:themeColor="accent1" w:themeShade="BF"/>
          <w:sz w:val="26"/>
          <w:szCs w:val="26"/>
          <w:lang w:val="pt-PT"/>
        </w:rPr>
        <w:t>Propriedade i</w:t>
      </w:r>
      <w:r w:rsidR="00072061">
        <w:rPr>
          <w:b/>
          <w:bCs/>
          <w:color w:val="2E74B5" w:themeColor="accent1" w:themeShade="BF"/>
          <w:sz w:val="26"/>
          <w:szCs w:val="26"/>
          <w:lang w:val="pt-PT"/>
        </w:rPr>
        <w:t xml:space="preserve">ntelectual e partilha de dados </w:t>
      </w:r>
    </w:p>
    <w:p w:rsidRPr="00200A44" w:rsidR="005843B3" w:rsidP="00D24278" w:rsidRDefault="005843B3" w14:paraId="7194DBDC" w14:textId="77777777">
      <w:pPr>
        <w:pStyle w:val="ListParagraph"/>
        <w:ind w:left="360"/>
        <w:jc w:val="both"/>
        <w:rPr>
          <w:lang w:val="pt-PT"/>
        </w:rPr>
      </w:pPr>
    </w:p>
    <w:p w:rsidRPr="00072061" w:rsidR="005843B3" w:rsidP="00D24278" w:rsidRDefault="6E46416D" w14:paraId="2A5704A5" w14:textId="4DC8D21B">
      <w:pPr>
        <w:pStyle w:val="ListParagraph"/>
        <w:ind w:left="360"/>
        <w:jc w:val="both"/>
        <w:rPr>
          <w:lang w:val="pt-PT"/>
        </w:rPr>
      </w:pPr>
      <w:r w:rsidRPr="00200A44">
        <w:rPr>
          <w:lang w:val="pt-PT"/>
        </w:rPr>
        <w:t xml:space="preserve">Toda propriedade intelectual trazida por cada uma das partes para </w:t>
      </w:r>
      <w:r w:rsidR="002545CA">
        <w:rPr>
          <w:lang w:val="pt-PT"/>
        </w:rPr>
        <w:t>a colaboração a desenvolver</w:t>
      </w:r>
      <w:r w:rsidRPr="00200A44">
        <w:rPr>
          <w:lang w:val="pt-PT"/>
        </w:rPr>
        <w:t xml:space="preserve"> sob este </w:t>
      </w:r>
      <w:proofErr w:type="spellStart"/>
      <w:r w:rsidRPr="00200A44">
        <w:rPr>
          <w:lang w:val="pt-PT"/>
        </w:rPr>
        <w:t>M</w:t>
      </w:r>
      <w:r w:rsidR="002545CA">
        <w:rPr>
          <w:lang w:val="pt-PT"/>
        </w:rPr>
        <w:t>d</w:t>
      </w:r>
      <w:r w:rsidRPr="00200A44">
        <w:rPr>
          <w:lang w:val="pt-PT"/>
        </w:rPr>
        <w:t>E</w:t>
      </w:r>
      <w:proofErr w:type="spellEnd"/>
      <w:r w:rsidRPr="00200A44">
        <w:rPr>
          <w:lang w:val="pt-PT"/>
        </w:rPr>
        <w:t xml:space="preserve"> permanece na propriedade dessa parte. A propriedade e a gestão de qualquer propriedade intelectual desenvolvida em relação a uma </w:t>
      </w:r>
      <w:proofErr w:type="spellStart"/>
      <w:r w:rsidRPr="00200A44">
        <w:rPr>
          <w:lang w:val="pt-PT"/>
        </w:rPr>
        <w:t>atividade</w:t>
      </w:r>
      <w:proofErr w:type="spellEnd"/>
      <w:r w:rsidRPr="00200A44">
        <w:rPr>
          <w:lang w:val="pt-PT"/>
        </w:rPr>
        <w:t xml:space="preserve"> sob este </w:t>
      </w:r>
      <w:proofErr w:type="spellStart"/>
      <w:r w:rsidRPr="00200A44">
        <w:rPr>
          <w:lang w:val="pt-PT"/>
        </w:rPr>
        <w:t>MdE</w:t>
      </w:r>
      <w:proofErr w:type="spellEnd"/>
      <w:r w:rsidRPr="00200A44">
        <w:rPr>
          <w:lang w:val="pt-PT"/>
        </w:rPr>
        <w:t>, ou quaisquer padrões para gestão de dados e protocolos para partilha de dados, devem ser tratados no acordo contratua</w:t>
      </w:r>
      <w:r w:rsidR="00072061">
        <w:rPr>
          <w:lang w:val="pt-PT"/>
        </w:rPr>
        <w:t xml:space="preserve">l referido no artigo 5.3.      </w:t>
      </w:r>
    </w:p>
    <w:p w:rsidRPr="00072061" w:rsidR="005843B3" w:rsidP="00D24278" w:rsidRDefault="005843B3" w14:paraId="769D0D3C" w14:textId="77777777">
      <w:pPr>
        <w:pStyle w:val="ListParagraph"/>
        <w:ind w:left="360"/>
        <w:jc w:val="both"/>
        <w:rPr>
          <w:lang w:val="pt-PT"/>
        </w:rPr>
      </w:pPr>
    </w:p>
    <w:p w:rsidRPr="00F554C3" w:rsidR="005843B3" w:rsidP="6E46416D" w:rsidRDefault="6E46416D" w14:paraId="26521636" w14:textId="2C31403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</w:rPr>
      </w:pP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Saúde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e </w:t>
      </w: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Segurança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  </w:t>
      </w:r>
    </w:p>
    <w:p w:rsidR="005843B3" w:rsidP="00D24278" w:rsidRDefault="005843B3" w14:paraId="54CD245A" w14:textId="77777777">
      <w:pPr>
        <w:pStyle w:val="ListParagraph"/>
        <w:ind w:left="360"/>
        <w:jc w:val="both"/>
        <w:rPr>
          <w:b/>
        </w:rPr>
      </w:pPr>
    </w:p>
    <w:p w:rsidRPr="009D23C0" w:rsidR="005843B3" w:rsidP="6E46416D" w:rsidRDefault="6E46416D" w14:paraId="486F48FD" w14:textId="78790864">
      <w:pPr>
        <w:pStyle w:val="ListParagraph"/>
        <w:ind w:left="360"/>
        <w:jc w:val="both"/>
        <w:rPr>
          <w:b/>
          <w:bCs/>
        </w:rPr>
      </w:pPr>
      <w:r w:rsidRPr="00200A44">
        <w:rPr>
          <w:lang w:val="pt-PT"/>
        </w:rPr>
        <w:t xml:space="preserve">Acordos celebrados nos termos do artigo 5.3 incluem </w:t>
      </w:r>
      <w:r w:rsidR="002545CA">
        <w:rPr>
          <w:lang w:val="pt-PT"/>
        </w:rPr>
        <w:t xml:space="preserve">disposições sobre </w:t>
      </w:r>
      <w:r w:rsidRPr="00200A44">
        <w:rPr>
          <w:lang w:val="pt-PT"/>
        </w:rPr>
        <w:t xml:space="preserve">saúde e segurança e, quando apropriado, </w:t>
      </w:r>
      <w:r w:rsidR="002545CA">
        <w:rPr>
          <w:lang w:val="pt-PT"/>
        </w:rPr>
        <w:t>sobre</w:t>
      </w:r>
      <w:r w:rsidRPr="00200A44">
        <w:rPr>
          <w:lang w:val="pt-PT"/>
        </w:rPr>
        <w:t xml:space="preserve"> seguros.     </w:t>
      </w:r>
    </w:p>
    <w:p w:rsidRPr="00D71ECB" w:rsidR="005843B3" w:rsidP="00D24278" w:rsidRDefault="005843B3" w14:paraId="1231BE67" w14:textId="77777777">
      <w:pPr>
        <w:pStyle w:val="ListParagraph"/>
        <w:jc w:val="both"/>
      </w:pPr>
    </w:p>
    <w:p w:rsidRPr="00F554C3" w:rsidR="005843B3" w:rsidP="6E46416D" w:rsidRDefault="6E46416D" w14:paraId="6B28142D" w14:textId="5643EE0C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  <w:sz w:val="26"/>
          <w:szCs w:val="26"/>
        </w:rPr>
      </w:pPr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Resolução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de </w:t>
      </w:r>
      <w:proofErr w:type="spellStart"/>
      <w:r w:rsidRPr="6E46416D">
        <w:rPr>
          <w:b/>
          <w:bCs/>
          <w:color w:val="2E74B5" w:themeColor="accent1" w:themeShade="BF"/>
          <w:sz w:val="26"/>
          <w:szCs w:val="26"/>
        </w:rPr>
        <w:t>Conflitos</w:t>
      </w:r>
      <w:proofErr w:type="spellEnd"/>
      <w:r w:rsidRPr="6E46416D">
        <w:rPr>
          <w:b/>
          <w:bCs/>
          <w:color w:val="2E74B5" w:themeColor="accent1" w:themeShade="BF"/>
          <w:sz w:val="26"/>
          <w:szCs w:val="26"/>
        </w:rPr>
        <w:t xml:space="preserve"> </w:t>
      </w:r>
    </w:p>
    <w:p w:rsidRPr="00F554C3" w:rsidR="005843B3" w:rsidP="6E46416D" w:rsidRDefault="6E46416D" w14:paraId="00AA1996" w14:textId="071016A8">
      <w:pPr>
        <w:ind w:left="360"/>
        <w:jc w:val="both"/>
        <w:rPr>
          <w:lang w:val="en-US"/>
        </w:rPr>
      </w:pPr>
      <w:r w:rsidRPr="00200A44">
        <w:rPr>
          <w:rFonts w:eastAsia="Muli" w:cs="Muli"/>
          <w:lang w:val="pt-PT"/>
        </w:rPr>
        <w:t xml:space="preserve">Qualquer conflito relativo ao </w:t>
      </w:r>
      <w:r w:rsidR="002545CA">
        <w:rPr>
          <w:rFonts w:eastAsia="Muli" w:cs="Muli"/>
          <w:lang w:val="pt-PT"/>
        </w:rPr>
        <w:t>âmbito</w:t>
      </w:r>
      <w:r w:rsidRPr="00200A44" w:rsidR="002545CA">
        <w:rPr>
          <w:rFonts w:eastAsia="Muli" w:cs="Muli"/>
          <w:lang w:val="pt-PT"/>
        </w:rPr>
        <w:t xml:space="preserve"> </w:t>
      </w:r>
      <w:r w:rsidRPr="00200A44">
        <w:rPr>
          <w:rFonts w:eastAsia="Muli" w:cs="Muli"/>
          <w:lang w:val="pt-PT"/>
        </w:rPr>
        <w:t xml:space="preserve">deste </w:t>
      </w:r>
      <w:proofErr w:type="spellStart"/>
      <w:r w:rsidRPr="00200A44">
        <w:rPr>
          <w:rFonts w:eastAsia="Muli" w:cs="Muli"/>
          <w:lang w:val="pt-PT"/>
        </w:rPr>
        <w:t>MdE</w:t>
      </w:r>
      <w:proofErr w:type="spellEnd"/>
      <w:r w:rsidRPr="00200A44">
        <w:rPr>
          <w:rFonts w:eastAsia="Muli" w:cs="Muli"/>
          <w:lang w:val="pt-PT"/>
        </w:rPr>
        <w:t xml:space="preserve"> deve ser resolvido por discussão e negociação completa e franca entre as partes.    </w:t>
      </w:r>
    </w:p>
    <w:p w:rsidRPr="00D71ECB" w:rsidR="000A2736" w:rsidP="00925D9F" w:rsidRDefault="000A2736" w14:paraId="36FEB5B0" w14:textId="77777777">
      <w:pPr>
        <w:jc w:val="both"/>
      </w:pPr>
    </w:p>
    <w:p w:rsidRPr="00F554C3" w:rsidR="005843B3" w:rsidP="6E46416D" w:rsidRDefault="00072061" w14:paraId="0CEB4B25" w14:textId="3D7F719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b/>
          <w:bCs/>
          <w:color w:val="2E74B5" w:themeColor="accent1" w:themeShade="BF"/>
          <w:sz w:val="26"/>
          <w:szCs w:val="26"/>
        </w:rPr>
      </w:pPr>
      <w:proofErr w:type="spellStart"/>
      <w:r>
        <w:rPr>
          <w:b/>
          <w:bCs/>
          <w:color w:val="2E74B5" w:themeColor="accent1" w:themeShade="BF"/>
          <w:sz w:val="26"/>
          <w:szCs w:val="26"/>
        </w:rPr>
        <w:t>Prazo</w:t>
      </w:r>
      <w:proofErr w:type="spellEnd"/>
      <w:r>
        <w:rPr>
          <w:b/>
          <w:bCs/>
          <w:color w:val="2E74B5" w:themeColor="accent1" w:themeShade="BF"/>
          <w:sz w:val="26"/>
          <w:szCs w:val="26"/>
        </w:rPr>
        <w:t xml:space="preserve">  </w:t>
      </w:r>
    </w:p>
    <w:p w:rsidR="002545CA" w:rsidP="6E46416D" w:rsidRDefault="6E46416D" w14:paraId="0C3C089D" w14:textId="1814418B">
      <w:pPr>
        <w:ind w:left="360"/>
        <w:jc w:val="both"/>
        <w:rPr>
          <w:rFonts w:eastAsia="Muli" w:cs="Muli"/>
          <w:lang w:val="pt-PT"/>
        </w:rPr>
      </w:pPr>
      <w:r w:rsidRPr="611C4101" w:rsidR="6E46416D">
        <w:rPr>
          <w:rFonts w:eastAsia="Muli" w:cs="Muli"/>
          <w:lang w:val="pt-PT"/>
        </w:rPr>
        <w:t xml:space="preserve">Este </w:t>
      </w:r>
      <w:r w:rsidRPr="611C4101" w:rsidR="6E46416D">
        <w:rPr>
          <w:rFonts w:eastAsia="Muli" w:cs="Muli"/>
          <w:lang w:val="pt-PT"/>
        </w:rPr>
        <w:t>MdE</w:t>
      </w:r>
      <w:r w:rsidRPr="611C4101" w:rsidR="6E46416D">
        <w:rPr>
          <w:rFonts w:eastAsia="Muli" w:cs="Muli"/>
          <w:lang w:val="pt-PT"/>
        </w:rPr>
        <w:t xml:space="preserve"> entra em vigor a partir da data de assinatura e </w:t>
      </w:r>
      <w:r w:rsidRPr="611C4101" w:rsidR="002545CA">
        <w:rPr>
          <w:rFonts w:eastAsia="Muli" w:cs="Muli"/>
          <w:lang w:val="pt-PT"/>
        </w:rPr>
        <w:t>caduca</w:t>
      </w:r>
      <w:r w:rsidRPr="611C4101" w:rsidR="002545CA">
        <w:rPr>
          <w:rFonts w:eastAsia="Muli" w:cs="Muli"/>
          <w:lang w:val="pt-PT"/>
        </w:rPr>
        <w:t xml:space="preserve"> </w:t>
      </w:r>
      <w:r w:rsidRPr="611C4101" w:rsidR="6E46416D">
        <w:rPr>
          <w:rFonts w:eastAsia="Muli" w:cs="Muli"/>
          <w:lang w:val="pt-PT"/>
        </w:rPr>
        <w:t xml:space="preserve">a </w:t>
      </w:r>
      <w:r w:rsidRPr="611C4101" w:rsidR="5FEFC0D0">
        <w:rPr>
          <w:rFonts w:eastAsia="Muli" w:cs="Muli"/>
          <w:lang w:val="pt-PT"/>
        </w:rPr>
        <w:t>30 de Junho de 2023</w:t>
      </w:r>
      <w:r w:rsidRPr="611C4101" w:rsidR="6E46416D">
        <w:rPr>
          <w:rFonts w:eastAsia="Muli" w:cs="Muli"/>
          <w:lang w:val="pt-PT"/>
        </w:rPr>
        <w:t xml:space="preserve"> (duração do </w:t>
      </w:r>
      <w:r w:rsidRPr="611C4101" w:rsidR="6E46416D">
        <w:rPr>
          <w:rFonts w:eastAsia="Muli" w:cs="Muli"/>
          <w:lang w:val="pt-PT"/>
        </w:rPr>
        <w:t>projeto</w:t>
      </w:r>
      <w:r w:rsidRPr="611C4101" w:rsidR="6E46416D">
        <w:rPr>
          <w:rFonts w:eastAsia="Muli" w:cs="Muli"/>
          <w:lang w:val="pt-PT"/>
        </w:rPr>
        <w:t xml:space="preserve"> </w:t>
      </w:r>
      <w:r w:rsidRPr="611C4101" w:rsidR="6E46416D">
        <w:rPr>
          <w:rFonts w:eastAsia="Muli" w:cs="Muli"/>
          <w:lang w:val="pt-PT"/>
        </w:rPr>
        <w:t>iFADO</w:t>
      </w:r>
      <w:r w:rsidRPr="611C4101" w:rsidR="6E46416D">
        <w:rPr>
          <w:rFonts w:eastAsia="Muli" w:cs="Muli"/>
          <w:lang w:val="pt-PT"/>
        </w:rPr>
        <w:t xml:space="preserve">), a menos que ambas as partes </w:t>
      </w:r>
      <w:r w:rsidRPr="611C4101" w:rsidR="002545CA">
        <w:rPr>
          <w:rFonts w:eastAsia="Muli" w:cs="Muli"/>
          <w:lang w:val="pt-PT"/>
        </w:rPr>
        <w:t>aco</w:t>
      </w:r>
      <w:r w:rsidRPr="611C4101" w:rsidR="6E46416D">
        <w:rPr>
          <w:rFonts w:eastAsia="Muli" w:cs="Muli"/>
          <w:lang w:val="pt-PT"/>
        </w:rPr>
        <w:t>rdem, por escrito, em renovar seu prazo.</w:t>
      </w:r>
      <w:r w:rsidRPr="611C4101" w:rsidR="002545CA">
        <w:rPr>
          <w:rFonts w:eastAsia="Muli" w:cs="Muli"/>
          <w:lang w:val="pt-PT"/>
        </w:rPr>
        <w:t xml:space="preserve"> </w:t>
      </w:r>
      <w:r w:rsidRPr="611C4101" w:rsidR="6E46416D">
        <w:rPr>
          <w:rFonts w:eastAsia="Muli" w:cs="Muli"/>
          <w:lang w:val="pt-PT"/>
        </w:rPr>
        <w:t>Qualquer uma das partes pode rescindir o contrato</w:t>
      </w:r>
      <w:r w:rsidRPr="611C4101" w:rsidR="002545CA">
        <w:rPr>
          <w:rFonts w:eastAsia="Muli" w:cs="Muli"/>
          <w:lang w:val="pt-PT"/>
        </w:rPr>
        <w:t xml:space="preserve">, mediante o </w:t>
      </w:r>
      <w:r w:rsidRPr="611C4101" w:rsidR="002545CA">
        <w:rPr>
          <w:rFonts w:eastAsia="Muli" w:cs="Muli"/>
          <w:lang w:val="pt-PT"/>
        </w:rPr>
        <w:t>envio</w:t>
      </w:r>
      <w:r w:rsidRPr="611C4101" w:rsidR="002545CA">
        <w:rPr>
          <w:rFonts w:eastAsia="Muli" w:cs="Muli"/>
          <w:lang w:val="pt-PT"/>
        </w:rPr>
        <w:t xml:space="preserve"> de </w:t>
      </w:r>
      <w:r w:rsidRPr="611C4101" w:rsidR="6E46416D">
        <w:rPr>
          <w:rFonts w:eastAsia="Muli" w:cs="Muli"/>
          <w:lang w:val="pt-PT"/>
        </w:rPr>
        <w:t>um aviso por escrito</w:t>
      </w:r>
      <w:r w:rsidRPr="611C4101" w:rsidR="002545CA">
        <w:rPr>
          <w:rFonts w:eastAsia="Muli" w:cs="Muli"/>
          <w:lang w:val="pt-PT"/>
        </w:rPr>
        <w:t>,</w:t>
      </w:r>
      <w:r w:rsidRPr="611C4101" w:rsidR="6E46416D">
        <w:rPr>
          <w:rFonts w:eastAsia="Muli" w:cs="Muli"/>
          <w:lang w:val="pt-PT"/>
        </w:rPr>
        <w:t xml:space="preserve"> com uma </w:t>
      </w:r>
      <w:r w:rsidRPr="611C4101" w:rsidR="002545CA">
        <w:rPr>
          <w:rFonts w:eastAsia="Muli" w:cs="Muli"/>
          <w:lang w:val="pt-PT"/>
        </w:rPr>
        <w:t xml:space="preserve">antecedência mínima </w:t>
      </w:r>
      <w:r w:rsidRPr="611C4101" w:rsidR="6E46416D">
        <w:rPr>
          <w:rFonts w:eastAsia="Muli" w:cs="Muli"/>
          <w:lang w:val="pt-PT"/>
        </w:rPr>
        <w:t>de três meses</w:t>
      </w:r>
      <w:r w:rsidRPr="611C4101" w:rsidR="002545CA">
        <w:rPr>
          <w:rFonts w:eastAsia="Muli" w:cs="Muli"/>
          <w:lang w:val="pt-PT"/>
        </w:rPr>
        <w:t>,</w:t>
      </w:r>
      <w:r w:rsidRPr="611C4101" w:rsidR="6E46416D">
        <w:rPr>
          <w:rFonts w:eastAsia="Muli" w:cs="Muli"/>
          <w:lang w:val="pt-PT"/>
        </w:rPr>
        <w:t xml:space="preserve"> para a outra parte.</w:t>
      </w:r>
    </w:p>
    <w:p w:rsidRPr="00072061" w:rsidR="6E46416D" w:rsidP="6E46416D" w:rsidRDefault="6E46416D" w14:paraId="757F2F69" w14:textId="225344B0">
      <w:pPr>
        <w:ind w:left="360"/>
        <w:jc w:val="both"/>
        <w:rPr>
          <w:rFonts w:eastAsia="Muli" w:cs="Muli"/>
          <w:lang w:val="pt-PT"/>
        </w:rPr>
      </w:pPr>
    </w:p>
    <w:p w:rsidR="002545CA" w:rsidP="6E46416D" w:rsidRDefault="6E46416D" w14:paraId="4025884D" w14:textId="6F7EDC77">
      <w:pPr>
        <w:ind w:left="360"/>
        <w:jc w:val="both"/>
        <w:rPr>
          <w:rFonts w:eastAsia="Muli" w:cs="Muli"/>
          <w:lang w:val="pt-PT"/>
        </w:rPr>
      </w:pPr>
      <w:r w:rsidRPr="00200A44">
        <w:rPr>
          <w:rFonts w:eastAsia="Muli" w:cs="Muli"/>
          <w:lang w:val="pt-PT"/>
        </w:rPr>
        <w:t xml:space="preserve">Todas as cláusulas deste </w:t>
      </w:r>
      <w:proofErr w:type="spellStart"/>
      <w:r w:rsidR="002545CA">
        <w:rPr>
          <w:rFonts w:eastAsia="Muli" w:cs="Muli"/>
          <w:lang w:val="pt-PT"/>
        </w:rPr>
        <w:t>MdE</w:t>
      </w:r>
      <w:proofErr w:type="spellEnd"/>
      <w:r w:rsidRPr="00200A44" w:rsidR="002545CA">
        <w:rPr>
          <w:rFonts w:eastAsia="Muli" w:cs="Muli"/>
          <w:lang w:val="pt-PT"/>
        </w:rPr>
        <w:t xml:space="preserve"> </w:t>
      </w:r>
      <w:r w:rsidRPr="00200A44">
        <w:rPr>
          <w:rFonts w:eastAsia="Muli" w:cs="Muli"/>
          <w:lang w:val="pt-PT"/>
        </w:rPr>
        <w:t xml:space="preserve">têm a intenção de ser juridicamente vinculativas, com as </w:t>
      </w:r>
      <w:proofErr w:type="spellStart"/>
      <w:r w:rsidRPr="00200A44">
        <w:rPr>
          <w:rFonts w:eastAsia="Muli" w:cs="Muli"/>
          <w:lang w:val="pt-PT"/>
        </w:rPr>
        <w:t>exceções</w:t>
      </w:r>
      <w:proofErr w:type="spellEnd"/>
      <w:r w:rsidRPr="00200A44">
        <w:rPr>
          <w:rFonts w:eastAsia="Muli" w:cs="Muli"/>
          <w:lang w:val="pt-PT"/>
        </w:rPr>
        <w:t xml:space="preserve"> das cláusulas 1, 2, 3 e 4.</w:t>
      </w:r>
    </w:p>
    <w:p w:rsidRPr="00200A44" w:rsidR="6E46416D" w:rsidP="6E46416D" w:rsidRDefault="6E46416D" w14:paraId="7DA92379" w14:textId="70DCBAD6">
      <w:pPr>
        <w:ind w:left="360"/>
        <w:jc w:val="both"/>
        <w:rPr>
          <w:rFonts w:eastAsia="Muli" w:cs="Muli"/>
          <w:lang w:val="pt-PT"/>
        </w:rPr>
      </w:pPr>
    </w:p>
    <w:p w:rsidRPr="00200A44" w:rsidR="6E46416D" w:rsidP="6E46416D" w:rsidRDefault="6E46416D" w14:paraId="16AD719A" w14:textId="6C162D24">
      <w:pPr>
        <w:ind w:left="360"/>
        <w:jc w:val="both"/>
        <w:rPr>
          <w:lang w:val="pt-PT"/>
        </w:rPr>
      </w:pPr>
      <w:r w:rsidRPr="00200A44">
        <w:rPr>
          <w:rFonts w:eastAsia="Muli" w:cs="Muli"/>
          <w:lang w:val="pt-PT"/>
        </w:rPr>
        <w:t xml:space="preserve">Para evitar dúvidas, as cláusulas vinculativas deste </w:t>
      </w:r>
      <w:proofErr w:type="spellStart"/>
      <w:r w:rsidRPr="00200A44">
        <w:rPr>
          <w:rFonts w:eastAsia="Muli" w:cs="Muli"/>
          <w:lang w:val="pt-PT"/>
        </w:rPr>
        <w:t>MdE</w:t>
      </w:r>
      <w:proofErr w:type="spellEnd"/>
      <w:r w:rsidRPr="00200A44">
        <w:rPr>
          <w:rFonts w:eastAsia="Muli" w:cs="Muli"/>
          <w:lang w:val="pt-PT"/>
        </w:rPr>
        <w:t xml:space="preserve"> continuarão a ser aplicáveis a todas as Partes durante o prazo estabelecido nesta cláusula, não obstante qualquer </w:t>
      </w:r>
      <w:r w:rsidR="002545CA">
        <w:rPr>
          <w:rFonts w:eastAsia="Muli" w:cs="Muli"/>
          <w:lang w:val="pt-PT"/>
        </w:rPr>
        <w:t>rescisão</w:t>
      </w:r>
      <w:r w:rsidRPr="00200A44" w:rsidR="002545CA">
        <w:rPr>
          <w:rFonts w:eastAsia="Muli" w:cs="Muli"/>
          <w:lang w:val="pt-PT"/>
        </w:rPr>
        <w:t xml:space="preserve"> </w:t>
      </w:r>
      <w:r w:rsidRPr="00200A44">
        <w:rPr>
          <w:rFonts w:eastAsia="Muli" w:cs="Muli"/>
          <w:lang w:val="pt-PT"/>
        </w:rPr>
        <w:t xml:space="preserve">e </w:t>
      </w:r>
      <w:r w:rsidR="00D209EA">
        <w:rPr>
          <w:rFonts w:eastAsia="Muli" w:cs="Muli"/>
          <w:lang w:val="pt-PT"/>
        </w:rPr>
        <w:t>cessação</w:t>
      </w:r>
      <w:r w:rsidRPr="00200A44">
        <w:rPr>
          <w:rFonts w:eastAsia="Muli" w:cs="Muli"/>
          <w:lang w:val="pt-PT"/>
        </w:rPr>
        <w:t>.</w:t>
      </w:r>
    </w:p>
    <w:p w:rsidRPr="00200A44" w:rsidR="002552B7" w:rsidP="6E46416D" w:rsidRDefault="002552B7" w14:paraId="7196D064" w14:textId="77777777">
      <w:pPr>
        <w:ind w:left="360"/>
        <w:jc w:val="both"/>
        <w:rPr>
          <w:color w:val="7F5F00" w:themeColor="accent4" w:themeShade="7F"/>
          <w:sz w:val="16"/>
          <w:szCs w:val="16"/>
          <w:lang w:val="pt-PT"/>
        </w:rPr>
      </w:pPr>
    </w:p>
    <w:p w:rsidR="00F554C3" w:rsidP="00D24278" w:rsidRDefault="00F554C3" w14:paraId="6D072C0D" w14:textId="77777777">
      <w:pPr>
        <w:ind w:left="360"/>
        <w:jc w:val="both"/>
        <w:rPr>
          <w:lang w:val="pt-PT"/>
        </w:rPr>
      </w:pPr>
    </w:p>
    <w:p w:rsidR="00072061" w:rsidP="00D24278" w:rsidRDefault="00072061" w14:paraId="2EA95BA8" w14:textId="77777777">
      <w:pPr>
        <w:ind w:left="360"/>
        <w:jc w:val="both"/>
        <w:rPr>
          <w:lang w:val="pt-PT"/>
        </w:rPr>
      </w:pPr>
    </w:p>
    <w:p w:rsidR="00072061" w:rsidP="00D24278" w:rsidRDefault="00072061" w14:paraId="322E156C" w14:textId="77777777">
      <w:pPr>
        <w:ind w:left="360"/>
        <w:jc w:val="both"/>
        <w:rPr>
          <w:lang w:val="pt-PT"/>
        </w:rPr>
      </w:pPr>
    </w:p>
    <w:p w:rsidRPr="00072061" w:rsidR="00072061" w:rsidP="00D24278" w:rsidRDefault="00072061" w14:paraId="2CF89E76" w14:textId="77777777">
      <w:pPr>
        <w:ind w:left="360"/>
        <w:jc w:val="both"/>
        <w:rPr>
          <w:lang w:val="pt-PT"/>
        </w:rPr>
      </w:pPr>
    </w:p>
    <w:p w:rsidRPr="00072061" w:rsidR="00A351B6" w:rsidP="6E46416D" w:rsidRDefault="00A351B6" w14:paraId="6BD18F9B" w14:textId="77777777">
      <w:pPr>
        <w:jc w:val="both"/>
        <w:rPr>
          <w:lang w:val="pt-PT"/>
        </w:rPr>
      </w:pPr>
    </w:p>
    <w:p w:rsidRPr="00072061" w:rsidR="00A351B6" w:rsidP="00D24278" w:rsidRDefault="00A351B6" w14:paraId="238601FE" w14:textId="77777777">
      <w:pPr>
        <w:ind w:left="360"/>
        <w:jc w:val="both"/>
        <w:rPr>
          <w:lang w:val="pt-PT"/>
        </w:rPr>
      </w:pPr>
    </w:p>
    <w:p w:rsidRPr="00F554C3" w:rsidR="005843B3" w:rsidP="6E46416D" w:rsidRDefault="6E46416D" w14:paraId="52293E04" w14:textId="29CEADCC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color w:val="2E74B5" w:themeColor="accent1" w:themeShade="BF"/>
        </w:rPr>
      </w:pPr>
      <w:r w:rsidRPr="00072061">
        <w:rPr>
          <w:b/>
          <w:bCs/>
          <w:color w:val="2E74B5" w:themeColor="accent1" w:themeShade="BF"/>
          <w:lang w:val="pt-PT"/>
        </w:rPr>
        <w:t xml:space="preserve"> </w:t>
      </w:r>
      <w:proofErr w:type="spellStart"/>
      <w:r w:rsidRPr="6E46416D">
        <w:rPr>
          <w:b/>
          <w:bCs/>
          <w:color w:val="2E74B5" w:themeColor="accent1" w:themeShade="BF"/>
        </w:rPr>
        <w:t>Assinaturas</w:t>
      </w:r>
      <w:proofErr w:type="spellEnd"/>
      <w:r w:rsidRPr="6E46416D">
        <w:rPr>
          <w:b/>
          <w:bCs/>
          <w:color w:val="2E74B5" w:themeColor="accent1" w:themeShade="BF"/>
        </w:rPr>
        <w:t xml:space="preserve">  </w:t>
      </w:r>
    </w:p>
    <w:p w:rsidRPr="003609A6" w:rsidR="005843B3" w:rsidP="00D24278" w:rsidRDefault="005843B3" w14:paraId="0F3CABC7" w14:textId="77777777">
      <w:pPr>
        <w:jc w:val="both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0"/>
        <w:gridCol w:w="4440"/>
      </w:tblGrid>
      <w:tr w:rsidR="005843B3" w:rsidTr="6E46416D" w14:paraId="34BAD482" w14:textId="77777777">
        <w:tc>
          <w:tcPr>
            <w:tcW w:w="4606" w:type="dxa"/>
          </w:tcPr>
          <w:p w:rsidRPr="00072061" w:rsidR="005843B3" w:rsidP="00D24278" w:rsidRDefault="6E46416D" w14:paraId="46BF819D" w14:textId="241D2F58">
            <w:pPr>
              <w:pStyle w:val="ListParagraph"/>
              <w:ind w:left="0"/>
              <w:jc w:val="both"/>
              <w:rPr>
                <w:lang w:val="pt-PT"/>
              </w:rPr>
            </w:pPr>
            <w:r w:rsidRPr="00072061">
              <w:rPr>
                <w:lang w:val="pt-PT"/>
              </w:rPr>
              <w:t>Por XXX</w:t>
            </w:r>
          </w:p>
          <w:p w:rsidRPr="00200A44" w:rsidR="005843B3" w:rsidP="00D24278" w:rsidRDefault="00072061" w14:paraId="46C98238" w14:textId="79E8B049">
            <w:pPr>
              <w:pStyle w:val="ListParagraph"/>
              <w:ind w:left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[nome do </w:t>
            </w:r>
            <w:proofErr w:type="gramStart"/>
            <w:r>
              <w:rPr>
                <w:lang w:val="pt-PT"/>
              </w:rPr>
              <w:t xml:space="preserve">representante </w:t>
            </w:r>
            <w:r w:rsidRPr="00200A44" w:rsidR="6E46416D">
              <w:rPr>
                <w:lang w:val="pt-PT"/>
              </w:rPr>
              <w:t>]</w:t>
            </w:r>
            <w:proofErr w:type="gramEnd"/>
          </w:p>
          <w:p w:rsidRPr="00200A44" w:rsidR="005843B3" w:rsidP="00D24278" w:rsidRDefault="005843B3" w14:paraId="5B08B5D1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16DEB4AB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0AD9C6F4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4B1F511A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="005843B3" w:rsidP="00D24278" w:rsidRDefault="005843B3" w14:paraId="648FB2EE" w14:textId="77777777">
            <w:pPr>
              <w:pStyle w:val="ListParagraph"/>
              <w:ind w:left="0"/>
              <w:jc w:val="both"/>
            </w:pPr>
            <w:r>
              <w:t>_____________________________________</w:t>
            </w:r>
          </w:p>
          <w:p w:rsidR="005843B3" w:rsidP="00D24278" w:rsidRDefault="005843B3" w14:paraId="65F9C3DC" w14:textId="77777777">
            <w:pPr>
              <w:pStyle w:val="ListParagraph"/>
              <w:ind w:left="0"/>
              <w:jc w:val="both"/>
            </w:pPr>
          </w:p>
          <w:p w:rsidR="005843B3" w:rsidP="00D24278" w:rsidRDefault="005843B3" w14:paraId="5023141B" w14:textId="77777777">
            <w:pPr>
              <w:pStyle w:val="ListParagraph"/>
              <w:ind w:left="0"/>
              <w:jc w:val="both"/>
            </w:pPr>
          </w:p>
          <w:p w:rsidR="005843B3" w:rsidP="00D24278" w:rsidRDefault="005843B3" w14:paraId="1F3B1409" w14:textId="77777777">
            <w:pPr>
              <w:pStyle w:val="ListParagraph"/>
              <w:ind w:left="0"/>
              <w:jc w:val="both"/>
            </w:pPr>
          </w:p>
          <w:p w:rsidR="005843B3" w:rsidP="00D24278" w:rsidRDefault="6E46416D" w14:paraId="028E0098" w14:textId="1FF18A11">
            <w:pPr>
              <w:pStyle w:val="ListParagraph"/>
              <w:ind w:left="0"/>
              <w:jc w:val="both"/>
            </w:pPr>
            <w:r>
              <w:t>Data:_________________________________</w:t>
            </w:r>
          </w:p>
        </w:tc>
        <w:tc>
          <w:tcPr>
            <w:tcW w:w="4606" w:type="dxa"/>
          </w:tcPr>
          <w:p w:rsidRPr="00200A44" w:rsidR="005843B3" w:rsidP="00D24278" w:rsidRDefault="6E46416D" w14:paraId="6BF4CB8C" w14:textId="19EDAA70">
            <w:pPr>
              <w:pStyle w:val="ListParagraph"/>
              <w:ind w:left="0"/>
              <w:jc w:val="both"/>
              <w:rPr>
                <w:lang w:val="pt-PT"/>
              </w:rPr>
            </w:pPr>
            <w:r w:rsidRPr="00200A44">
              <w:rPr>
                <w:lang w:val="pt-PT"/>
              </w:rPr>
              <w:t>Por YYY</w:t>
            </w:r>
          </w:p>
          <w:p w:rsidRPr="00200A44" w:rsidR="005843B3" w:rsidP="00D24278" w:rsidRDefault="6E46416D" w14:paraId="5F6FFE42" w14:textId="6EBFDA80">
            <w:pPr>
              <w:pStyle w:val="ListParagraph"/>
              <w:ind w:left="0"/>
              <w:jc w:val="both"/>
              <w:rPr>
                <w:lang w:val="pt-PT"/>
              </w:rPr>
            </w:pPr>
            <w:r w:rsidRPr="00200A44">
              <w:rPr>
                <w:lang w:val="pt-PT"/>
              </w:rPr>
              <w:t xml:space="preserve">[nome do </w:t>
            </w:r>
            <w:proofErr w:type="spellStart"/>
            <w:r w:rsidRPr="00200A44">
              <w:rPr>
                <w:lang w:val="pt-PT"/>
              </w:rPr>
              <w:t>reresentante</w:t>
            </w:r>
            <w:proofErr w:type="spellEnd"/>
            <w:r w:rsidRPr="00200A44">
              <w:rPr>
                <w:lang w:val="pt-PT"/>
              </w:rPr>
              <w:t>]</w:t>
            </w:r>
          </w:p>
          <w:p w:rsidRPr="00200A44" w:rsidR="005843B3" w:rsidP="00D24278" w:rsidRDefault="005843B3" w14:paraId="562C75D1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664355AD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1A965116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Pr="00200A44" w:rsidR="005843B3" w:rsidP="00D24278" w:rsidRDefault="005843B3" w14:paraId="7DF4E37C" w14:textId="77777777">
            <w:pPr>
              <w:pStyle w:val="ListParagraph"/>
              <w:ind w:left="0"/>
              <w:jc w:val="both"/>
              <w:rPr>
                <w:lang w:val="pt-PT"/>
              </w:rPr>
            </w:pPr>
          </w:p>
          <w:p w:rsidR="005843B3" w:rsidP="00D24278" w:rsidRDefault="005843B3" w14:paraId="2AD2B172" w14:textId="77777777">
            <w:pPr>
              <w:pStyle w:val="ListParagraph"/>
              <w:ind w:left="0"/>
              <w:jc w:val="both"/>
            </w:pPr>
            <w:r>
              <w:t>____________________________________</w:t>
            </w:r>
          </w:p>
          <w:p w:rsidR="005843B3" w:rsidP="00D24278" w:rsidRDefault="005843B3" w14:paraId="44FB30F8" w14:textId="77777777">
            <w:pPr>
              <w:pStyle w:val="ListParagraph"/>
              <w:ind w:left="0"/>
              <w:jc w:val="both"/>
            </w:pPr>
          </w:p>
          <w:p w:rsidR="005843B3" w:rsidP="00D24278" w:rsidRDefault="005843B3" w14:paraId="1DA6542E" w14:textId="77777777">
            <w:pPr>
              <w:pStyle w:val="ListParagraph"/>
              <w:ind w:left="0"/>
              <w:jc w:val="both"/>
            </w:pPr>
          </w:p>
          <w:p w:rsidR="005843B3" w:rsidP="00D24278" w:rsidRDefault="005843B3" w14:paraId="3041E394" w14:textId="77777777">
            <w:pPr>
              <w:pStyle w:val="ListParagraph"/>
              <w:ind w:left="0"/>
              <w:jc w:val="both"/>
            </w:pPr>
          </w:p>
          <w:p w:rsidR="005843B3" w:rsidP="00D24278" w:rsidRDefault="6E46416D" w14:paraId="061CB37A" w14:textId="1E0ED93A">
            <w:pPr>
              <w:pStyle w:val="ListParagraph"/>
              <w:ind w:left="0"/>
              <w:jc w:val="both"/>
            </w:pPr>
            <w:r>
              <w:t xml:space="preserve">Data:________________________________ </w:t>
            </w:r>
          </w:p>
        </w:tc>
      </w:tr>
    </w:tbl>
    <w:p w:rsidR="005843B3" w:rsidP="005843B3" w:rsidRDefault="005843B3" w14:paraId="722B00AE" w14:textId="77777777">
      <w:pPr>
        <w:pStyle w:val="ListParagraph"/>
        <w:ind w:left="360"/>
      </w:pPr>
    </w:p>
    <w:p w:rsidR="005843B3" w:rsidP="005843B3" w:rsidRDefault="005843B3" w14:paraId="42C6D796" w14:textId="77777777">
      <w:pPr>
        <w:pStyle w:val="ListParagraph"/>
        <w:ind w:left="360"/>
      </w:pPr>
    </w:p>
    <w:p w:rsidRPr="000A2736" w:rsidR="005843B3" w:rsidP="005843B3" w:rsidRDefault="005843B3" w14:paraId="6E1831B3" w14:textId="77777777">
      <w:pPr>
        <w:rPr>
          <w:sz w:val="22"/>
          <w:szCs w:val="22"/>
          <w:lang w:val="en-US"/>
        </w:rPr>
      </w:pPr>
      <w:r>
        <w:rPr>
          <w:lang w:val="en-US"/>
        </w:rPr>
        <w:br w:type="page"/>
      </w:r>
    </w:p>
    <w:p w:rsidRPr="00200A44" w:rsidR="6E46416D" w:rsidP="6E46416D" w:rsidRDefault="6E46416D" w14:paraId="11AE8165" w14:textId="7EEA0E09">
      <w:pPr>
        <w:jc w:val="center"/>
        <w:rPr>
          <w:b/>
          <w:bCs/>
          <w:color w:val="2E74B5" w:themeColor="accent1" w:themeShade="BF"/>
          <w:lang w:val="pt-PT"/>
        </w:rPr>
      </w:pPr>
      <w:r w:rsidRPr="00200A44">
        <w:rPr>
          <w:b/>
          <w:bCs/>
          <w:color w:val="2E74B5" w:themeColor="accent1" w:themeShade="BF"/>
          <w:lang w:val="pt-PT"/>
        </w:rPr>
        <w:lastRenderedPageBreak/>
        <w:t xml:space="preserve">Anexo ao </w:t>
      </w:r>
      <w:proofErr w:type="spellStart"/>
      <w:r w:rsidRPr="00200A44">
        <w:rPr>
          <w:b/>
          <w:bCs/>
          <w:color w:val="2E74B5" w:themeColor="accent1" w:themeShade="BF"/>
          <w:lang w:val="pt-PT"/>
        </w:rPr>
        <w:t>MdE</w:t>
      </w:r>
      <w:proofErr w:type="spellEnd"/>
      <w:r w:rsidRPr="00200A44">
        <w:rPr>
          <w:b/>
          <w:bCs/>
          <w:color w:val="2E74B5" w:themeColor="accent1" w:themeShade="BF"/>
          <w:lang w:val="pt-PT"/>
        </w:rPr>
        <w:t xml:space="preserve"> iFADO</w:t>
      </w:r>
    </w:p>
    <w:p w:rsidRPr="00200A44" w:rsidR="6E46416D" w:rsidP="6E46416D" w:rsidRDefault="6E46416D" w14:paraId="29630B58" w14:textId="076B008C">
      <w:pPr>
        <w:jc w:val="center"/>
        <w:rPr>
          <w:b/>
          <w:bCs/>
          <w:color w:val="2E74B5" w:themeColor="accent1" w:themeShade="BF"/>
          <w:lang w:val="pt-PT"/>
        </w:rPr>
      </w:pPr>
      <w:r w:rsidRPr="00200A44">
        <w:rPr>
          <w:b/>
          <w:bCs/>
          <w:color w:val="2E74B5" w:themeColor="accent1" w:themeShade="BF"/>
          <w:lang w:val="pt-PT"/>
        </w:rPr>
        <w:t xml:space="preserve">Descritores do Bom Estado Ambiental </w:t>
      </w:r>
    </w:p>
    <w:p w:rsidRPr="00200A44" w:rsidR="6E46416D" w:rsidP="6E46416D" w:rsidRDefault="6E46416D" w14:paraId="7FB84211" w14:textId="40AC140C">
      <w:pPr>
        <w:jc w:val="center"/>
        <w:rPr>
          <w:b/>
          <w:bCs/>
          <w:color w:val="2E74B5" w:themeColor="accent1" w:themeShade="BF"/>
          <w:lang w:val="pt-PT"/>
        </w:rPr>
      </w:pPr>
      <w:proofErr w:type="gramStart"/>
      <w:r w:rsidRPr="00200A44">
        <w:rPr>
          <w:b/>
          <w:bCs/>
          <w:color w:val="2E74B5" w:themeColor="accent1" w:themeShade="BF"/>
          <w:lang w:val="pt-PT"/>
        </w:rPr>
        <w:t>da</w:t>
      </w:r>
      <w:proofErr w:type="gramEnd"/>
      <w:r w:rsidRPr="00200A44">
        <w:rPr>
          <w:b/>
          <w:bCs/>
          <w:color w:val="2E74B5" w:themeColor="accent1" w:themeShade="BF"/>
          <w:lang w:val="pt-PT"/>
        </w:rPr>
        <w:t xml:space="preserve"> Directiva-Quadro Estratégia Marinha da UE</w:t>
      </w:r>
    </w:p>
    <w:p w:rsidRPr="00200A44" w:rsidR="005843B3" w:rsidP="005843B3" w:rsidRDefault="005843B3" w14:paraId="54E11D2A" w14:textId="77777777">
      <w:pPr>
        <w:jc w:val="center"/>
        <w:rPr>
          <w:lang w:val="pt-PT"/>
        </w:rPr>
      </w:pPr>
    </w:p>
    <w:p w:rsidRPr="00200A44" w:rsidR="005843B3" w:rsidP="005843B3" w:rsidRDefault="005843B3" w14:paraId="31126E5D" w14:textId="77777777">
      <w:pPr>
        <w:jc w:val="center"/>
        <w:rPr>
          <w:lang w:val="pt-PT"/>
        </w:rPr>
      </w:pPr>
    </w:p>
    <w:tbl>
      <w:tblPr>
        <w:tblStyle w:val="TableGrid"/>
        <w:tblW w:w="9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0"/>
        <w:gridCol w:w="7352"/>
      </w:tblGrid>
      <w:tr w:rsidRPr="00072061" w:rsidR="005843B3" w:rsidTr="6E46416D" w14:paraId="734F7A28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7D74CD36" w14:textId="5DADAAAB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1</w:t>
            </w:r>
          </w:p>
        </w:tc>
        <w:tc>
          <w:tcPr>
            <w:tcW w:w="7352" w:type="dxa"/>
          </w:tcPr>
          <w:p w:rsidRPr="00200A44" w:rsidR="005843B3" w:rsidP="6E46416D" w:rsidRDefault="6E46416D" w14:paraId="1C6FFFFC" w14:textId="19E35650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>A biodiversidade é mantida</w:t>
            </w:r>
          </w:p>
          <w:p w:rsidRPr="00200A44" w:rsidR="005843B3" w:rsidP="6E46416D" w:rsidRDefault="6E46416D" w14:paraId="3281C190" w14:textId="42EAC34A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Biodiversity</w:t>
            </w:r>
            <w:proofErr w:type="spellEnd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 xml:space="preserve"> </w:t>
            </w: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is</w:t>
            </w:r>
            <w:proofErr w:type="spellEnd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 xml:space="preserve"> </w:t>
            </w: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maintained</w:t>
            </w:r>
            <w:proofErr w:type="spellEnd"/>
          </w:p>
          <w:p w:rsidRPr="00200A44" w:rsidR="005843B3" w:rsidP="006C7C44" w:rsidRDefault="005843B3" w14:paraId="2DE403A5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pt-PT" w:eastAsia="fr-FR"/>
              </w:rPr>
            </w:pPr>
          </w:p>
        </w:tc>
      </w:tr>
      <w:tr w:rsidRPr="00E26DB5" w:rsidR="005843B3" w:rsidTr="6E46416D" w14:paraId="710F090F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2E678F0D" w14:textId="3F105394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2</w:t>
            </w:r>
          </w:p>
        </w:tc>
        <w:tc>
          <w:tcPr>
            <w:tcW w:w="7352" w:type="dxa"/>
          </w:tcPr>
          <w:p w:rsidRPr="00200A44" w:rsidR="005843B3" w:rsidP="6E46416D" w:rsidRDefault="6E46416D" w14:paraId="35628D8F" w14:textId="17B5D2E0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>Espécies não indígenas não alteram negativamente o ecossistema</w:t>
            </w:r>
          </w:p>
          <w:p w:rsidR="005843B3" w:rsidP="6E46416D" w:rsidRDefault="6E46416D" w14:paraId="6D604729" w14:textId="136B6E7C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Non-indigenous species do not adversely alter the ecosystem</w:t>
            </w:r>
          </w:p>
          <w:p w:rsidR="005843B3" w:rsidP="006C7C44" w:rsidRDefault="005843B3" w14:paraId="62431CDC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  <w:bookmarkStart w:name="_GoBack" w:id="0"/>
            <w:bookmarkEnd w:id="0"/>
          </w:p>
        </w:tc>
      </w:tr>
      <w:tr w:rsidRPr="00E26DB5" w:rsidR="005843B3" w:rsidTr="6E46416D" w14:paraId="032A09C6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131D16CD" w14:textId="37BD030F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3</w:t>
            </w:r>
          </w:p>
        </w:tc>
        <w:tc>
          <w:tcPr>
            <w:tcW w:w="7352" w:type="dxa"/>
          </w:tcPr>
          <w:p w:rsidRPr="00200A44" w:rsidR="005843B3" w:rsidP="6E46416D" w:rsidRDefault="6E46416D" w14:paraId="0C029B46" w14:textId="7336F55B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>A população de espécies comerciais de peixe é saudável</w:t>
            </w:r>
          </w:p>
          <w:p w:rsidR="005843B3" w:rsidP="6E46416D" w:rsidRDefault="6E46416D" w14:paraId="0CCB1793" w14:textId="7508882A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The population of commercial fish species is healthy</w:t>
            </w:r>
          </w:p>
          <w:p w:rsidR="005843B3" w:rsidP="006C7C44" w:rsidRDefault="005843B3" w14:paraId="49E398E2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0BEC7CC0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3D0058C0" w14:textId="0C81C09F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4</w:t>
            </w:r>
          </w:p>
        </w:tc>
        <w:tc>
          <w:tcPr>
            <w:tcW w:w="7352" w:type="dxa"/>
          </w:tcPr>
          <w:p w:rsidR="005843B3" w:rsidP="6E46416D" w:rsidRDefault="6E46416D" w14:paraId="432B277F" w14:textId="01E576DF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000000" w:themeColor="text1"/>
                <w:lang w:val="en-US" w:eastAsia="fr-FR"/>
              </w:rPr>
              <w:t>: Elements of food webs ensure long-term abundance and reproduction</w:t>
            </w:r>
          </w:p>
          <w:p w:rsidR="005843B3" w:rsidP="6E46416D" w:rsidRDefault="6E46416D" w14:paraId="59B4B161" w14:textId="56FDAF46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Elements of food webs ensure long-term abundance and reproduction</w:t>
            </w:r>
          </w:p>
          <w:p w:rsidR="005843B3" w:rsidP="006C7C44" w:rsidRDefault="005843B3" w14:paraId="16287F21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072061" w:rsidR="005843B3" w:rsidTr="6E46416D" w14:paraId="274F1B7A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65ADFBAC" w14:textId="4DFDD904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5</w:t>
            </w:r>
          </w:p>
        </w:tc>
        <w:tc>
          <w:tcPr>
            <w:tcW w:w="7352" w:type="dxa"/>
          </w:tcPr>
          <w:p w:rsidRPr="00200A44" w:rsidR="005843B3" w:rsidP="6E46416D" w:rsidRDefault="6E46416D" w14:paraId="36AC34C9" w14:textId="506C15E0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>A eutrofização é minimizada</w:t>
            </w:r>
          </w:p>
          <w:p w:rsidRPr="00200A44" w:rsidR="005843B3" w:rsidP="6E46416D" w:rsidRDefault="6E46416D" w14:paraId="3525C808" w14:textId="5A7C52CE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Eutrophication</w:t>
            </w:r>
            <w:proofErr w:type="spellEnd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 xml:space="preserve"> </w:t>
            </w: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is</w:t>
            </w:r>
            <w:proofErr w:type="spellEnd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 xml:space="preserve"> </w:t>
            </w:r>
            <w:proofErr w:type="spellStart"/>
            <w:r w:rsidRPr="00200A44">
              <w:rPr>
                <w:rFonts w:eastAsia="Times New Roman"/>
                <w:color w:val="7F5F00" w:themeColor="accent4" w:themeShade="7F"/>
                <w:sz w:val="16"/>
                <w:szCs w:val="16"/>
                <w:lang w:val="pt-PT" w:eastAsia="fr-FR"/>
              </w:rPr>
              <w:t>minimized</w:t>
            </w:r>
            <w:proofErr w:type="spellEnd"/>
          </w:p>
          <w:p w:rsidRPr="00200A44" w:rsidR="005843B3" w:rsidP="006C7C44" w:rsidRDefault="005843B3" w14:paraId="5BE93A62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pt-PT" w:eastAsia="fr-FR"/>
              </w:rPr>
            </w:pPr>
          </w:p>
        </w:tc>
      </w:tr>
      <w:tr w:rsidRPr="00E26DB5" w:rsidR="005843B3" w:rsidTr="6E46416D" w14:paraId="63B075C7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54C07A0C" w14:textId="151D72B4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6</w:t>
            </w:r>
          </w:p>
        </w:tc>
        <w:tc>
          <w:tcPr>
            <w:tcW w:w="7352" w:type="dxa"/>
          </w:tcPr>
          <w:p w:rsidRPr="00200A44" w:rsidR="005843B3" w:rsidP="6E46416D" w:rsidRDefault="6E46416D" w14:paraId="72A27BF1" w14:textId="3766B05A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 xml:space="preserve">A integridade </w:t>
            </w:r>
            <w:r w:rsidRPr="00072061">
              <w:rPr>
                <w:rFonts w:eastAsia="Muli" w:cs="Muli"/>
                <w:lang w:val="pt-PT"/>
              </w:rPr>
              <w:t>dos fundos marinhos</w:t>
            </w:r>
            <w:r w:rsidRPr="00200A44">
              <w:rPr>
                <w:rFonts w:eastAsia="Muli" w:cs="Muli"/>
                <w:lang w:val="pt-PT"/>
              </w:rPr>
              <w:t xml:space="preserve"> garante o funcionamento do ecossistema</w:t>
            </w:r>
          </w:p>
          <w:p w:rsidR="005843B3" w:rsidP="6E46416D" w:rsidRDefault="6E46416D" w14:paraId="614ABB9E" w14:textId="5D71892D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The sea floor integrity ensures functioning of the ecosystem</w:t>
            </w:r>
          </w:p>
          <w:p w:rsidR="005843B3" w:rsidP="006C7C44" w:rsidRDefault="005843B3" w14:paraId="384BA73E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7B051ED4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30C347E3" w14:textId="03C29AD5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7</w:t>
            </w:r>
          </w:p>
        </w:tc>
        <w:tc>
          <w:tcPr>
            <w:tcW w:w="7352" w:type="dxa"/>
          </w:tcPr>
          <w:p w:rsidRPr="00200A44" w:rsidR="005843B3" w:rsidP="6E46416D" w:rsidRDefault="6E46416D" w14:paraId="4993F037" w14:textId="774BE59F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 xml:space="preserve">A alteração permanente das </w:t>
            </w:r>
            <w:proofErr w:type="gramStart"/>
            <w:r w:rsidRPr="00200A44">
              <w:rPr>
                <w:rFonts w:eastAsia="Muli" w:cs="Muli"/>
                <w:lang w:val="pt-PT"/>
              </w:rPr>
              <w:t>condições</w:t>
            </w:r>
            <w:proofErr w:type="gramEnd"/>
            <w:r w:rsidRPr="00200A44">
              <w:rPr>
                <w:rFonts w:eastAsia="Muli" w:cs="Muli"/>
                <w:lang w:val="pt-PT"/>
              </w:rPr>
              <w:t xml:space="preserve"> hidrográficas não </w:t>
            </w:r>
            <w:proofErr w:type="spellStart"/>
            <w:r w:rsidRPr="00200A44">
              <w:rPr>
                <w:rFonts w:eastAsia="Muli" w:cs="Muli"/>
                <w:lang w:val="pt-PT"/>
              </w:rPr>
              <w:t>afeta</w:t>
            </w:r>
            <w:proofErr w:type="spellEnd"/>
            <w:r w:rsidRPr="00200A44">
              <w:rPr>
                <w:rFonts w:eastAsia="Muli" w:cs="Muli"/>
                <w:lang w:val="pt-PT"/>
              </w:rPr>
              <w:t xml:space="preserve"> negativamente </w:t>
            </w:r>
            <w:proofErr w:type="gramStart"/>
            <w:r w:rsidRPr="00200A44">
              <w:rPr>
                <w:rFonts w:eastAsia="Muli" w:cs="Muli"/>
                <w:lang w:val="pt-PT"/>
              </w:rPr>
              <w:t>o</w:t>
            </w:r>
            <w:proofErr w:type="gramEnd"/>
            <w:r w:rsidRPr="00200A44">
              <w:rPr>
                <w:rFonts w:eastAsia="Muli" w:cs="Muli"/>
                <w:lang w:val="pt-PT"/>
              </w:rPr>
              <w:t xml:space="preserve"> ecossistema</w:t>
            </w:r>
          </w:p>
          <w:p w:rsidR="005843B3" w:rsidP="6E46416D" w:rsidRDefault="6E46416D" w14:paraId="7175430A" w14:textId="00E010A7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Permanent alteration of hydrographical conditions does not adversely affect the ecosystem</w:t>
            </w:r>
          </w:p>
          <w:p w:rsidR="005843B3" w:rsidP="006C7C44" w:rsidRDefault="005843B3" w14:paraId="34B3F2EB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1B78C90B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24D361FA" w14:textId="518D746D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8</w:t>
            </w:r>
          </w:p>
        </w:tc>
        <w:tc>
          <w:tcPr>
            <w:tcW w:w="7352" w:type="dxa"/>
          </w:tcPr>
          <w:p w:rsidRPr="00200A44" w:rsidR="005843B3" w:rsidP="6E46416D" w:rsidRDefault="6E46416D" w14:paraId="0CF48D84" w14:textId="00A3DFB3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>Concentrações de contaminantes não causam efeitos</w:t>
            </w:r>
          </w:p>
          <w:p w:rsidR="005843B3" w:rsidP="6E46416D" w:rsidRDefault="6E46416D" w14:paraId="38A886AA" w14:textId="0826ACA1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Concentrations of contaminants give no effects</w:t>
            </w:r>
          </w:p>
          <w:p w:rsidR="005843B3" w:rsidP="006C7C44" w:rsidRDefault="005843B3" w14:paraId="7D34F5C7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4F1074DD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49DC10A8" w14:textId="497EC2FE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9</w:t>
            </w:r>
          </w:p>
        </w:tc>
        <w:tc>
          <w:tcPr>
            <w:tcW w:w="7352" w:type="dxa"/>
          </w:tcPr>
          <w:p w:rsidRPr="00200A44" w:rsidR="005843B3" w:rsidP="6E46416D" w:rsidRDefault="6E46416D" w14:paraId="477B61E9" w14:textId="190E72F5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 xml:space="preserve">: </w:t>
            </w:r>
            <w:r w:rsidRPr="00200A44">
              <w:rPr>
                <w:rFonts w:eastAsia="Muli" w:cs="Muli"/>
                <w:lang w:val="pt-PT"/>
              </w:rPr>
              <w:t xml:space="preserve">Contaminantes </w:t>
            </w:r>
            <w:r w:rsidRPr="00072061">
              <w:rPr>
                <w:rFonts w:eastAsia="Muli" w:cs="Muli"/>
                <w:lang w:val="pt-PT"/>
              </w:rPr>
              <w:t>em peixes e mariscos</w:t>
            </w:r>
            <w:r w:rsidRPr="00200A44">
              <w:rPr>
                <w:rFonts w:eastAsia="Muli" w:cs="Muli"/>
                <w:lang w:val="pt-PT"/>
              </w:rPr>
              <w:t xml:space="preserve"> estão abaixo dos níveis seguros</w:t>
            </w:r>
          </w:p>
          <w:p w:rsidR="005843B3" w:rsidP="6E46416D" w:rsidRDefault="6E46416D" w14:paraId="12553D00" w14:textId="1EE5FEA5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Contaminants in seafood are below safe levels</w:t>
            </w:r>
          </w:p>
          <w:p w:rsidR="005843B3" w:rsidP="006C7C44" w:rsidRDefault="005843B3" w14:paraId="0B4020A7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709E03D5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1D7E74AF" w14:textId="75B8E3D4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10</w:t>
            </w:r>
          </w:p>
        </w:tc>
        <w:tc>
          <w:tcPr>
            <w:tcW w:w="7352" w:type="dxa"/>
          </w:tcPr>
          <w:p w:rsidRPr="00200A44" w:rsidR="005843B3" w:rsidP="6E46416D" w:rsidRDefault="6E46416D" w14:paraId="5162E14F" w14:textId="7E6AFEBD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>: O lixo marinho não causa danos</w:t>
            </w:r>
          </w:p>
          <w:p w:rsidR="005843B3" w:rsidP="6E46416D" w:rsidRDefault="6E46416D" w14:paraId="314089FB" w14:textId="6CC7744F">
            <w:pPr>
              <w:shd w:val="clear" w:color="auto" w:fill="FFFFFF" w:themeFill="background1"/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Marine litter does not cause harm</w:t>
            </w:r>
          </w:p>
          <w:p w:rsidR="005843B3" w:rsidP="006C7C44" w:rsidRDefault="005843B3" w14:paraId="1D7B270A" w14:textId="77777777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  <w:tr w:rsidRPr="00E26DB5" w:rsidR="005843B3" w:rsidTr="6E46416D" w14:paraId="3D3CC59F" w14:textId="77777777">
        <w:tc>
          <w:tcPr>
            <w:tcW w:w="1860" w:type="dxa"/>
            <w:tcMar>
              <w:left w:w="57" w:type="dxa"/>
              <w:right w:w="57" w:type="dxa"/>
            </w:tcMar>
          </w:tcPr>
          <w:p w:rsidRPr="00F554C3" w:rsidR="005843B3" w:rsidP="6E46416D" w:rsidRDefault="6E46416D" w14:paraId="08735586" w14:textId="6214506A">
            <w:pPr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</w:pPr>
            <w:proofErr w:type="spellStart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>Descritor</w:t>
            </w:r>
            <w:proofErr w:type="spellEnd"/>
            <w:r w:rsidRPr="6E46416D">
              <w:rPr>
                <w:rFonts w:eastAsia="Times New Roman"/>
                <w:b/>
                <w:bCs/>
                <w:color w:val="000000" w:themeColor="text1"/>
                <w:lang w:val="en-US" w:eastAsia="fr-FR"/>
              </w:rPr>
              <w:t xml:space="preserve"> 11</w:t>
            </w:r>
          </w:p>
        </w:tc>
        <w:tc>
          <w:tcPr>
            <w:tcW w:w="7352" w:type="dxa"/>
          </w:tcPr>
          <w:p w:rsidRPr="00200A44" w:rsidR="005843B3" w:rsidP="6E46416D" w:rsidRDefault="6E46416D" w14:paraId="6D9E23BD" w14:textId="539C2CCA">
            <w:pPr>
              <w:rPr>
                <w:rFonts w:eastAsia="Times New Roman"/>
                <w:color w:val="000000" w:themeColor="text1"/>
                <w:lang w:val="pt-PT" w:eastAsia="fr-FR"/>
              </w:rPr>
            </w:pPr>
            <w:r w:rsidRPr="00200A44">
              <w:rPr>
                <w:rFonts w:eastAsia="Times New Roman"/>
                <w:color w:val="000000" w:themeColor="text1"/>
                <w:lang w:val="pt-PT" w:eastAsia="fr-FR"/>
              </w:rPr>
              <w:t>: A i</w:t>
            </w:r>
            <w:r w:rsidRPr="00200A44">
              <w:rPr>
                <w:rFonts w:eastAsia="Muli" w:cs="Muli"/>
                <w:lang w:val="pt-PT"/>
              </w:rPr>
              <w:t xml:space="preserve">ntrodução de energia (incluindo ruído subaquático) não </w:t>
            </w:r>
            <w:proofErr w:type="spellStart"/>
            <w:r w:rsidRPr="00200A44">
              <w:rPr>
                <w:rFonts w:eastAsia="Muli" w:cs="Muli"/>
                <w:lang w:val="pt-PT"/>
              </w:rPr>
              <w:t>afeta</w:t>
            </w:r>
            <w:proofErr w:type="spellEnd"/>
            <w:r w:rsidRPr="00200A44">
              <w:rPr>
                <w:rFonts w:eastAsia="Muli" w:cs="Muli"/>
                <w:lang w:val="pt-PT"/>
              </w:rPr>
              <w:t xml:space="preserve"> negativamente o ecossistema</w:t>
            </w:r>
          </w:p>
          <w:p w:rsidR="005843B3" w:rsidP="6E46416D" w:rsidRDefault="6E46416D" w14:paraId="58657495" w14:textId="4ED680E0">
            <w:pPr>
              <w:rPr>
                <w:rFonts w:eastAsia="Times New Roman"/>
                <w:color w:val="000000" w:themeColor="text1"/>
                <w:lang w:val="en-US" w:eastAsia="fr-FR"/>
              </w:rPr>
            </w:pPr>
            <w:r w:rsidRPr="6E46416D">
              <w:rPr>
                <w:rFonts w:eastAsia="Times New Roman"/>
                <w:color w:val="7F5F00" w:themeColor="accent4" w:themeShade="7F"/>
                <w:sz w:val="16"/>
                <w:szCs w:val="16"/>
                <w:lang w:val="en-US" w:eastAsia="fr-FR"/>
              </w:rPr>
              <w:t>Introduction of energy (including underwater noise) does not adversely affect the ecosystem</w:t>
            </w:r>
          </w:p>
          <w:p w:rsidR="005843B3" w:rsidP="006C7C44" w:rsidRDefault="005843B3" w14:paraId="4F904CB7" w14:textId="77777777">
            <w:pPr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</w:tr>
    </w:tbl>
    <w:p w:rsidR="005843B3" w:rsidP="005843B3" w:rsidRDefault="005843B3" w14:paraId="06971CD3" w14:textId="77777777">
      <w:pPr>
        <w:shd w:val="clear" w:color="auto" w:fill="FFFFFF"/>
        <w:rPr>
          <w:rFonts w:eastAsia="Times New Roman" w:cstheme="minorHAnsi"/>
          <w:color w:val="000000"/>
          <w:lang w:val="en-US" w:eastAsia="fr-FR"/>
        </w:rPr>
      </w:pPr>
    </w:p>
    <w:p w:rsidRPr="00510AEE" w:rsidR="005843B3" w:rsidP="005843B3" w:rsidRDefault="005843B3" w14:paraId="2A1F701D" w14:textId="77777777">
      <w:pPr>
        <w:shd w:val="clear" w:color="auto" w:fill="FFFFFF"/>
        <w:spacing w:beforeAutospacing="1" w:afterAutospacing="1"/>
        <w:rPr>
          <w:rFonts w:eastAsia="Times New Roman" w:cstheme="minorHAnsi"/>
          <w:color w:val="000000"/>
          <w:lang w:val="en-US" w:eastAsia="fr-FR"/>
        </w:rPr>
      </w:pPr>
    </w:p>
    <w:p w:rsidRPr="00B6462A" w:rsidR="005843B3" w:rsidP="005843B3" w:rsidRDefault="005843B3" w14:paraId="03EFCA41" w14:textId="77777777">
      <w:pPr>
        <w:rPr>
          <w:lang w:val="en-US"/>
        </w:rPr>
      </w:pPr>
    </w:p>
    <w:p w:rsidRPr="001529EE" w:rsidR="005843B3" w:rsidP="005843B3" w:rsidRDefault="005843B3" w14:paraId="5F96A722" w14:textId="77777777">
      <w:pPr>
        <w:rPr>
          <w:lang w:val="en-US"/>
        </w:rPr>
      </w:pPr>
    </w:p>
    <w:p w:rsidRPr="005843B3" w:rsidR="000B763D" w:rsidP="00EA6C76" w:rsidRDefault="000B763D" w14:paraId="5B95CD12" w14:textId="77777777">
      <w:pPr>
        <w:rPr>
          <w:b/>
          <w:color w:val="1975BC"/>
          <w:sz w:val="20"/>
          <w:szCs w:val="20"/>
          <w:lang w:val="en-US"/>
        </w:rPr>
      </w:pPr>
    </w:p>
    <w:sectPr w:rsidRPr="005843B3" w:rsidR="000B763D" w:rsidSect="00332981">
      <w:headerReference w:type="default" r:id="rId18"/>
      <w:pgSz w:w="11900" w:h="16840" w:orient="portrait"/>
      <w:pgMar w:top="1701" w:right="1418" w:bottom="1418" w:left="1418" w:header="709" w:footer="7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F75B26" w15:done="0"/>
  <w15:commentEx w15:paraId="691142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99" w:rsidP="00BF5A87" w:rsidRDefault="00761499" w14:paraId="4A2C41D6" w14:textId="77777777">
      <w:r>
        <w:separator/>
      </w:r>
    </w:p>
  </w:endnote>
  <w:endnote w:type="continuationSeparator" w:id="0">
    <w:p w:rsidR="00761499" w:rsidP="00BF5A87" w:rsidRDefault="00761499" w14:paraId="0E8DFCBC" w14:textId="77777777">
      <w:r>
        <w:continuationSeparator/>
      </w:r>
    </w:p>
  </w:endnote>
  <w:endnote w:type="continuationNotice" w:id="1">
    <w:p w:rsidR="00761499" w:rsidRDefault="00761499" w14:paraId="4D8AA9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li">
    <w:altName w:val="Corbel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 Light">
    <w:altName w:val="Corbel"/>
    <w:charset w:val="00"/>
    <w:family w:val="auto"/>
    <w:pitch w:val="variable"/>
    <w:sig w:usb0="800000E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99" w:rsidP="00BF5A87" w:rsidRDefault="00761499" w14:paraId="68D72AC0" w14:textId="77777777">
      <w:r>
        <w:separator/>
      </w:r>
    </w:p>
  </w:footnote>
  <w:footnote w:type="continuationSeparator" w:id="0">
    <w:p w:rsidR="00761499" w:rsidP="00BF5A87" w:rsidRDefault="00761499" w14:paraId="2DCD2A78" w14:textId="77777777">
      <w:r>
        <w:continuationSeparator/>
      </w:r>
    </w:p>
  </w:footnote>
  <w:footnote w:type="continuationNotice" w:id="1">
    <w:p w:rsidR="00761499" w:rsidRDefault="00761499" w14:paraId="4ADEE7D4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Pr="009C3168" w:rsidR="005F1278" w:rsidRDefault="008B32B4" w14:paraId="675E05EE" w14:textId="77777777">
    <w:pPr>
      <w:pStyle w:val="Header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106EA9AE" wp14:editId="07777777">
          <wp:extent cx="5755640" cy="930831"/>
          <wp:effectExtent l="19050" t="0" r="0" b="0"/>
          <wp:docPr id="13" name="Image 5" descr="C:\Users\Xavier\Documents\Pôle Mer Bretagne Atlantique\IFADO\MoU\Logo INTERREG iFAD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Xavier\Documents\Pôle Mer Bretagne Atlantique\IFADO\MoU\Logo INTERREG iFADO 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30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FEA"/>
    <w:multiLevelType w:val="hybridMultilevel"/>
    <w:tmpl w:val="DCE85A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6CD"/>
    <w:multiLevelType w:val="hybridMultilevel"/>
    <w:tmpl w:val="EC0E7F4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4F40"/>
    <w:multiLevelType w:val="hybridMultilevel"/>
    <w:tmpl w:val="6EFE9AD6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4D73F9"/>
    <w:multiLevelType w:val="hybridMultilevel"/>
    <w:tmpl w:val="F5CE80A2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AB69D8"/>
    <w:multiLevelType w:val="multilevel"/>
    <w:tmpl w:val="936E7A6A"/>
    <w:lvl w:ilvl="0">
      <w:start w:val="1"/>
      <w:numFmt w:val="decimal"/>
      <w:pStyle w:val="Estilo1"/>
      <w:lvlText w:val="%1."/>
      <w:legacy w:legacy="1" w:legacySpace="360" w:legacyIndent="0"/>
      <w:lvlJc w:val="left"/>
      <w:rPr>
        <w:rFonts w:hint="default"/>
      </w:rPr>
    </w:lvl>
    <w:lvl w:ilvl="1">
      <w:start w:val="1"/>
      <w:numFmt w:val="decimal"/>
      <w:pStyle w:val="Estilo2"/>
      <w:lvlText w:val="%1.%2"/>
      <w:legacy w:legacy="1" w:legacySpace="360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egacy w:legacy="1" w:legacySpace="360" w:legacyIndent="0"/>
      <w:lvlJc w:val="left"/>
    </w:lvl>
    <w:lvl w:ilvl="3">
      <w:start w:val="1"/>
      <w:numFmt w:val="decimal"/>
      <w:lvlText w:val="%1.%2.%3.%4"/>
      <w:legacy w:legacy="1" w:legacySpace="360" w:legacyIndent="0"/>
      <w:lvlJc w:val="left"/>
    </w:lvl>
    <w:lvl w:ilvl="4">
      <w:start w:val="1"/>
      <w:numFmt w:val="decimal"/>
      <w:lvlText w:val="%1.%2.%3.%4.%5"/>
      <w:legacy w:legacy="1" w:legacySpace="360" w:legacyIndent="0"/>
      <w:lvlJc w:val="left"/>
    </w:lvl>
    <w:lvl w:ilvl="5">
      <w:start w:val="1"/>
      <w:numFmt w:val="decimal"/>
      <w:lvlText w:val="%1.%2.%3.%4.%5.%6"/>
      <w:legacy w:legacy="1" w:legacySpace="360" w:legacyIndent="0"/>
      <w:lvlJc w:val="left"/>
    </w:lvl>
    <w:lvl w:ilvl="6">
      <w:start w:val="1"/>
      <w:numFmt w:val="decimal"/>
      <w:lvlText w:val="%1.%2.%3.%4.%5.%6.%7"/>
      <w:legacy w:legacy="1" w:legacySpace="360" w:legacyIndent="0"/>
      <w:lvlJc w:val="left"/>
    </w:lvl>
    <w:lvl w:ilvl="7">
      <w:start w:val="1"/>
      <w:numFmt w:val="decimal"/>
      <w:lvlText w:val="%1.%2.%3.%4.%5.%6.%7.%8"/>
      <w:legacy w:legacy="1" w:legacySpace="360" w:legacyIndent="0"/>
      <w:lvlJc w:val="left"/>
    </w:lvl>
    <w:lvl w:ilvl="8">
      <w:start w:val="1"/>
      <w:numFmt w:val="decimal"/>
      <w:lvlText w:val="%1.%2.%3.%4.%5.%6.%7.%8.%9"/>
      <w:legacy w:legacy="1" w:legacySpace="360" w:legacyIndent="0"/>
      <w:lvlJc w:val="left"/>
    </w:lvl>
  </w:abstractNum>
  <w:abstractNum w:abstractNumId="5">
    <w:nsid w:val="193E099D"/>
    <w:multiLevelType w:val="hybridMultilevel"/>
    <w:tmpl w:val="9268262A"/>
    <w:lvl w:ilvl="0" w:tplc="6C44E6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6A6FBB"/>
    <w:multiLevelType w:val="multilevel"/>
    <w:tmpl w:val="2F16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D44BC"/>
    <w:multiLevelType w:val="hybridMultilevel"/>
    <w:tmpl w:val="5ECE5A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F5FF5"/>
    <w:multiLevelType w:val="multilevel"/>
    <w:tmpl w:val="82F0C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F853FFC"/>
    <w:multiLevelType w:val="multilevel"/>
    <w:tmpl w:val="DA9AF0B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0">
    <w:nsid w:val="2FE476AD"/>
    <w:multiLevelType w:val="multilevel"/>
    <w:tmpl w:val="31F4C75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1">
    <w:nsid w:val="306D79B3"/>
    <w:multiLevelType w:val="hybridMultilevel"/>
    <w:tmpl w:val="20606AD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6580D3A"/>
    <w:multiLevelType w:val="hybridMultilevel"/>
    <w:tmpl w:val="13EA7C54"/>
    <w:lvl w:ilvl="0" w:tplc="08160001">
      <w:start w:val="1"/>
      <w:numFmt w:val="bullet"/>
      <w:lvlText w:val=""/>
      <w:lvlJc w:val="left"/>
      <w:pPr>
        <w:ind w:left="2007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13">
    <w:nsid w:val="534D6FD6"/>
    <w:multiLevelType w:val="hybridMultilevel"/>
    <w:tmpl w:val="5B16C1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21D3A"/>
    <w:multiLevelType w:val="hybridMultilevel"/>
    <w:tmpl w:val="D8FCD644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1386E27"/>
    <w:multiLevelType w:val="hybridMultilevel"/>
    <w:tmpl w:val="43B63026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826A4B"/>
    <w:multiLevelType w:val="hybridMultilevel"/>
    <w:tmpl w:val="1ACC4CC0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13015D3"/>
    <w:multiLevelType w:val="multilevel"/>
    <w:tmpl w:val="D610C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790F1251"/>
    <w:multiLevelType w:val="hybridMultilevel"/>
    <w:tmpl w:val="E2B4A95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FBF09BE"/>
    <w:multiLevelType w:val="hybridMultilevel"/>
    <w:tmpl w:val="E954C8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9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TUwMDewMDIxMDNU0lEKTi0uzszPAykwqgUAgWDDrywAAAA="/>
  </w:docVars>
  <w:rsids>
    <w:rsidRoot w:val="00BF5A87"/>
    <w:rsid w:val="0000435F"/>
    <w:rsid w:val="00015962"/>
    <w:rsid w:val="0001729B"/>
    <w:rsid w:val="00020727"/>
    <w:rsid w:val="00022439"/>
    <w:rsid w:val="000247FE"/>
    <w:rsid w:val="0003062F"/>
    <w:rsid w:val="00050C02"/>
    <w:rsid w:val="000511AA"/>
    <w:rsid w:val="00072061"/>
    <w:rsid w:val="000A2736"/>
    <w:rsid w:val="000A5437"/>
    <w:rsid w:val="000A5B96"/>
    <w:rsid w:val="000A5E77"/>
    <w:rsid w:val="000A7EC6"/>
    <w:rsid w:val="000B763D"/>
    <w:rsid w:val="000D2BE1"/>
    <w:rsid w:val="000F0D85"/>
    <w:rsid w:val="00107572"/>
    <w:rsid w:val="00117BBF"/>
    <w:rsid w:val="00147768"/>
    <w:rsid w:val="0015299F"/>
    <w:rsid w:val="00171245"/>
    <w:rsid w:val="001727EA"/>
    <w:rsid w:val="00190500"/>
    <w:rsid w:val="001A0FF3"/>
    <w:rsid w:val="001B1846"/>
    <w:rsid w:val="001B3203"/>
    <w:rsid w:val="001B62BC"/>
    <w:rsid w:val="001D3589"/>
    <w:rsid w:val="001D62D5"/>
    <w:rsid w:val="00200A44"/>
    <w:rsid w:val="00217388"/>
    <w:rsid w:val="002221D0"/>
    <w:rsid w:val="00225A89"/>
    <w:rsid w:val="00247824"/>
    <w:rsid w:val="002545CA"/>
    <w:rsid w:val="002552B7"/>
    <w:rsid w:val="00256CC7"/>
    <w:rsid w:val="0028101C"/>
    <w:rsid w:val="002841AD"/>
    <w:rsid w:val="002A5909"/>
    <w:rsid w:val="002A63D5"/>
    <w:rsid w:val="002B5EBF"/>
    <w:rsid w:val="002C72EB"/>
    <w:rsid w:val="002C74C5"/>
    <w:rsid w:val="00306752"/>
    <w:rsid w:val="00315029"/>
    <w:rsid w:val="00332981"/>
    <w:rsid w:val="003564B4"/>
    <w:rsid w:val="003A1251"/>
    <w:rsid w:val="003A2E2B"/>
    <w:rsid w:val="003A4680"/>
    <w:rsid w:val="003A5F9D"/>
    <w:rsid w:val="003A60BD"/>
    <w:rsid w:val="003B34EE"/>
    <w:rsid w:val="003B6F49"/>
    <w:rsid w:val="003B7A7C"/>
    <w:rsid w:val="003C2F72"/>
    <w:rsid w:val="003C430B"/>
    <w:rsid w:val="003C72DA"/>
    <w:rsid w:val="003D1E6D"/>
    <w:rsid w:val="003D7F61"/>
    <w:rsid w:val="003F50A3"/>
    <w:rsid w:val="003F7E60"/>
    <w:rsid w:val="004072BC"/>
    <w:rsid w:val="00415D94"/>
    <w:rsid w:val="00431BB9"/>
    <w:rsid w:val="00470A7E"/>
    <w:rsid w:val="00474019"/>
    <w:rsid w:val="00482DB4"/>
    <w:rsid w:val="004962F3"/>
    <w:rsid w:val="00496B9A"/>
    <w:rsid w:val="004A1F9E"/>
    <w:rsid w:val="004A61F6"/>
    <w:rsid w:val="004A70B6"/>
    <w:rsid w:val="004C3FD4"/>
    <w:rsid w:val="004C7508"/>
    <w:rsid w:val="004D2C88"/>
    <w:rsid w:val="004E244B"/>
    <w:rsid w:val="004E3D9A"/>
    <w:rsid w:val="005423CC"/>
    <w:rsid w:val="0054308A"/>
    <w:rsid w:val="0057172D"/>
    <w:rsid w:val="00574C55"/>
    <w:rsid w:val="00575511"/>
    <w:rsid w:val="005843B3"/>
    <w:rsid w:val="005C5F59"/>
    <w:rsid w:val="005C61F7"/>
    <w:rsid w:val="005F1278"/>
    <w:rsid w:val="005F3521"/>
    <w:rsid w:val="00601CFB"/>
    <w:rsid w:val="0061267B"/>
    <w:rsid w:val="00636547"/>
    <w:rsid w:val="00656C78"/>
    <w:rsid w:val="00662632"/>
    <w:rsid w:val="006736CE"/>
    <w:rsid w:val="00676483"/>
    <w:rsid w:val="0068747D"/>
    <w:rsid w:val="00690E4C"/>
    <w:rsid w:val="006A6D9E"/>
    <w:rsid w:val="006B6A53"/>
    <w:rsid w:val="006C2F29"/>
    <w:rsid w:val="006C32B8"/>
    <w:rsid w:val="006C4F5B"/>
    <w:rsid w:val="006C6483"/>
    <w:rsid w:val="006D22C4"/>
    <w:rsid w:val="00701322"/>
    <w:rsid w:val="007230EE"/>
    <w:rsid w:val="00744376"/>
    <w:rsid w:val="00756CF1"/>
    <w:rsid w:val="00761270"/>
    <w:rsid w:val="00761499"/>
    <w:rsid w:val="00783F6E"/>
    <w:rsid w:val="00786A0C"/>
    <w:rsid w:val="007B0BF8"/>
    <w:rsid w:val="007C0078"/>
    <w:rsid w:val="007C374B"/>
    <w:rsid w:val="007C7E25"/>
    <w:rsid w:val="007E4C4D"/>
    <w:rsid w:val="007F261E"/>
    <w:rsid w:val="007F5DAA"/>
    <w:rsid w:val="007F6334"/>
    <w:rsid w:val="0081039D"/>
    <w:rsid w:val="00812B06"/>
    <w:rsid w:val="00821EAA"/>
    <w:rsid w:val="00843608"/>
    <w:rsid w:val="00856D47"/>
    <w:rsid w:val="00865B5B"/>
    <w:rsid w:val="00870511"/>
    <w:rsid w:val="0087221E"/>
    <w:rsid w:val="0087352A"/>
    <w:rsid w:val="0089079E"/>
    <w:rsid w:val="008B0BD5"/>
    <w:rsid w:val="008B1D96"/>
    <w:rsid w:val="008B32B4"/>
    <w:rsid w:val="009122B2"/>
    <w:rsid w:val="00913E76"/>
    <w:rsid w:val="00925D9F"/>
    <w:rsid w:val="009327BB"/>
    <w:rsid w:val="00940B81"/>
    <w:rsid w:val="00954E6C"/>
    <w:rsid w:val="00971225"/>
    <w:rsid w:val="00982CC9"/>
    <w:rsid w:val="009A41DD"/>
    <w:rsid w:val="009B49EA"/>
    <w:rsid w:val="009C1B36"/>
    <w:rsid w:val="009C3168"/>
    <w:rsid w:val="009D2280"/>
    <w:rsid w:val="009D5DD8"/>
    <w:rsid w:val="00A233B8"/>
    <w:rsid w:val="00A351B6"/>
    <w:rsid w:val="00A65490"/>
    <w:rsid w:val="00A7169B"/>
    <w:rsid w:val="00A84C2E"/>
    <w:rsid w:val="00A9248D"/>
    <w:rsid w:val="00AA07FF"/>
    <w:rsid w:val="00AA1560"/>
    <w:rsid w:val="00AA2C73"/>
    <w:rsid w:val="00AB6A91"/>
    <w:rsid w:val="00AC6F8A"/>
    <w:rsid w:val="00AD525B"/>
    <w:rsid w:val="00AE1D3D"/>
    <w:rsid w:val="00AE67A7"/>
    <w:rsid w:val="00AF608B"/>
    <w:rsid w:val="00AF63DB"/>
    <w:rsid w:val="00B0321C"/>
    <w:rsid w:val="00B05A88"/>
    <w:rsid w:val="00B10E42"/>
    <w:rsid w:val="00B2401D"/>
    <w:rsid w:val="00B259AE"/>
    <w:rsid w:val="00B3562D"/>
    <w:rsid w:val="00B37CC3"/>
    <w:rsid w:val="00B427D0"/>
    <w:rsid w:val="00B65D16"/>
    <w:rsid w:val="00B77536"/>
    <w:rsid w:val="00B86EF3"/>
    <w:rsid w:val="00BB3A84"/>
    <w:rsid w:val="00BB5D4B"/>
    <w:rsid w:val="00BC6916"/>
    <w:rsid w:val="00BD4F65"/>
    <w:rsid w:val="00BF5A87"/>
    <w:rsid w:val="00C115C4"/>
    <w:rsid w:val="00C43A03"/>
    <w:rsid w:val="00C91B79"/>
    <w:rsid w:val="00CB3DA4"/>
    <w:rsid w:val="00CB4A04"/>
    <w:rsid w:val="00CC6C5D"/>
    <w:rsid w:val="00CF44A7"/>
    <w:rsid w:val="00CF7403"/>
    <w:rsid w:val="00D04766"/>
    <w:rsid w:val="00D127E5"/>
    <w:rsid w:val="00D209EA"/>
    <w:rsid w:val="00D24278"/>
    <w:rsid w:val="00D24D35"/>
    <w:rsid w:val="00D31312"/>
    <w:rsid w:val="00D510DE"/>
    <w:rsid w:val="00D762CF"/>
    <w:rsid w:val="00D86623"/>
    <w:rsid w:val="00DC1C72"/>
    <w:rsid w:val="00DC6754"/>
    <w:rsid w:val="00DD4268"/>
    <w:rsid w:val="00DF0708"/>
    <w:rsid w:val="00E21737"/>
    <w:rsid w:val="00E24583"/>
    <w:rsid w:val="00E45041"/>
    <w:rsid w:val="00E511E8"/>
    <w:rsid w:val="00E51ABC"/>
    <w:rsid w:val="00E653AA"/>
    <w:rsid w:val="00E7021B"/>
    <w:rsid w:val="00E70D17"/>
    <w:rsid w:val="00E717D4"/>
    <w:rsid w:val="00E86BEF"/>
    <w:rsid w:val="00E87160"/>
    <w:rsid w:val="00E8744D"/>
    <w:rsid w:val="00E91D35"/>
    <w:rsid w:val="00EA207B"/>
    <w:rsid w:val="00EA52F0"/>
    <w:rsid w:val="00EA6C76"/>
    <w:rsid w:val="00EC1257"/>
    <w:rsid w:val="00EE2A0A"/>
    <w:rsid w:val="00EE487D"/>
    <w:rsid w:val="00EE5B15"/>
    <w:rsid w:val="00EF1252"/>
    <w:rsid w:val="00EF2C0D"/>
    <w:rsid w:val="00F07419"/>
    <w:rsid w:val="00F1690A"/>
    <w:rsid w:val="00F22008"/>
    <w:rsid w:val="00F31A08"/>
    <w:rsid w:val="00F36F89"/>
    <w:rsid w:val="00F41B75"/>
    <w:rsid w:val="00F554C3"/>
    <w:rsid w:val="00F55E38"/>
    <w:rsid w:val="00F57A65"/>
    <w:rsid w:val="00F733D5"/>
    <w:rsid w:val="00F86099"/>
    <w:rsid w:val="00F8786E"/>
    <w:rsid w:val="00F90961"/>
    <w:rsid w:val="00F93FAC"/>
    <w:rsid w:val="00F95D7E"/>
    <w:rsid w:val="00FC0D59"/>
    <w:rsid w:val="00FC176F"/>
    <w:rsid w:val="00FC48D1"/>
    <w:rsid w:val="00FD1336"/>
    <w:rsid w:val="00FD7179"/>
    <w:rsid w:val="5FEFC0D0"/>
    <w:rsid w:val="611C4101"/>
    <w:rsid w:val="6E4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9A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4EE"/>
    <w:rPr>
      <w:rFonts w:ascii="Muli" w:hAnsi="Mul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1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1F7"/>
    <w:pPr>
      <w:keepNext/>
      <w:keepLines/>
      <w:spacing w:before="40" w:line="259" w:lineRule="auto"/>
      <w:outlineLvl w:val="1"/>
    </w:pPr>
    <w:rPr>
      <w:rFonts w:eastAsiaTheme="majorEastAsia" w:cstheme="majorBidi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1F7"/>
    <w:pPr>
      <w:keepNext/>
      <w:keepLines/>
      <w:spacing w:before="40" w:line="259" w:lineRule="auto"/>
      <w:outlineLvl w:val="2"/>
    </w:pPr>
    <w:rPr>
      <w:rFonts w:eastAsiaTheme="majorEastAsia" w:cstheme="majorBidi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1F7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1F7"/>
    <w:pPr>
      <w:keepNext/>
      <w:keepLines/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1F7"/>
    <w:pPr>
      <w:keepNext/>
      <w:keepLines/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1F7"/>
    <w:pPr>
      <w:keepNext/>
      <w:keepLines/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1F7"/>
    <w:pPr>
      <w:keepNext/>
      <w:keepLines/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1F7"/>
    <w:pPr>
      <w:keepNext/>
      <w:keepLines/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5A87"/>
  </w:style>
  <w:style w:type="paragraph" w:styleId="Footer">
    <w:name w:val="footer"/>
    <w:basedOn w:val="Normal"/>
    <w:link w:val="FooterCh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5A87"/>
  </w:style>
  <w:style w:type="paragraph" w:styleId="NoSpacing">
    <w:name w:val="No Spacing"/>
    <w:link w:val="NoSpacingChar"/>
    <w:uiPriority w:val="1"/>
    <w:qFormat/>
    <w:rsid w:val="00E511E8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E511E8"/>
    <w:rPr>
      <w:rFonts w:eastAsiaTheme="minorEastAsia"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E86BEF"/>
  </w:style>
  <w:style w:type="character" w:styleId="FootnoteTextChar" w:customStyle="1">
    <w:name w:val="Footnote Text Char"/>
    <w:basedOn w:val="DefaultParagraphFont"/>
    <w:link w:val="FootnoteText"/>
    <w:uiPriority w:val="99"/>
    <w:rsid w:val="00E86BEF"/>
  </w:style>
  <w:style w:type="character" w:styleId="FootnoteReference">
    <w:name w:val="footnote reference"/>
    <w:basedOn w:val="DefaultParagraphFont"/>
    <w:uiPriority w:val="99"/>
    <w:unhideWhenUsed/>
    <w:rsid w:val="00E86BEF"/>
    <w:rPr>
      <w:vertAlign w:val="superscript"/>
    </w:rPr>
  </w:style>
  <w:style w:type="table" w:styleId="TableGrid">
    <w:name w:val="Table Grid"/>
    <w:basedOn w:val="TableNormal"/>
    <w:uiPriority w:val="59"/>
    <w:rsid w:val="00F31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1" w:customStyle="1">
    <w:name w:val="Tableau Grille 1 Clair - Accentuation 11"/>
    <w:basedOn w:val="TableNormal"/>
    <w:uiPriority w:val="46"/>
    <w:rsid w:val="00474019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D762C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762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ausimple41" w:customStyle="1">
    <w:name w:val="Tableau simple 41"/>
    <w:basedOn w:val="TableNormal"/>
    <w:uiPriority w:val="44"/>
    <w:rsid w:val="007E4C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5C61F7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1F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61F7"/>
    <w:pPr>
      <w:spacing w:after="100" w:line="259" w:lineRule="auto"/>
    </w:pPr>
    <w:rPr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61F7"/>
    <w:pPr>
      <w:spacing w:after="100" w:line="259" w:lineRule="auto"/>
      <w:ind w:left="220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C61F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C61F7"/>
    <w:pPr>
      <w:spacing w:line="259" w:lineRule="auto"/>
    </w:pPr>
    <w:rPr>
      <w:sz w:val="22"/>
      <w:szCs w:val="2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C61F7"/>
    <w:rPr>
      <w:rFonts w:eastAsiaTheme="majorEastAsia" w:cstheme="majorBidi"/>
      <w:sz w:val="28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5C61F7"/>
    <w:rPr>
      <w:rFonts w:eastAsiaTheme="majorEastAsia" w:cstheme="majorBidi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5C61F7"/>
    <w:rPr>
      <w:rFonts w:eastAsiaTheme="majorEastAsia" w:cstheme="majorBidi"/>
      <w:i/>
      <w:iCs/>
      <w:sz w:val="22"/>
      <w:szCs w:val="22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61F7"/>
    <w:rPr>
      <w:rFonts w:asciiTheme="majorHAnsi" w:hAnsiTheme="majorHAnsi" w:eastAsiaTheme="majorEastAsia" w:cstheme="majorBidi"/>
      <w:color w:val="2E74B5" w:themeColor="accent1" w:themeShade="BF"/>
      <w:sz w:val="22"/>
      <w:szCs w:val="22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61F7"/>
    <w:rPr>
      <w:rFonts w:asciiTheme="majorHAnsi" w:hAnsiTheme="majorHAnsi" w:eastAsiaTheme="majorEastAsia" w:cstheme="majorBidi"/>
      <w:color w:val="1F4D78" w:themeColor="accent1" w:themeShade="7F"/>
      <w:sz w:val="22"/>
      <w:szCs w:val="22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61F7"/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61F7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61F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aliases w:val="Texto corrido,Task Body,Lista viñetas"/>
    <w:basedOn w:val="Normal"/>
    <w:link w:val="ListParagraphChar"/>
    <w:uiPriority w:val="34"/>
    <w:qFormat/>
    <w:rsid w:val="005C61F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Default" w:customStyle="1">
    <w:name w:val="Default"/>
    <w:rsid w:val="003B34EE"/>
    <w:pPr>
      <w:autoSpaceDE w:val="0"/>
      <w:autoSpaceDN w:val="0"/>
      <w:adjustRightInd w:val="0"/>
    </w:pPr>
    <w:rPr>
      <w:rFonts w:ascii="Muli" w:hAnsi="Muli" w:cs="Times New Roman"/>
      <w:color w:val="000000"/>
      <w:lang w:val="el-GR"/>
    </w:rPr>
  </w:style>
  <w:style w:type="character" w:styleId="ListParagraphChar" w:customStyle="1">
    <w:name w:val="List Paragraph Char"/>
    <w:aliases w:val="Texto corrido Char,Task Body Char,Lista viñetas Char"/>
    <w:basedOn w:val="DefaultParagraphFont"/>
    <w:link w:val="ListParagraph"/>
    <w:locked/>
    <w:rsid w:val="005C61F7"/>
    <w:rPr>
      <w:sz w:val="22"/>
      <w:szCs w:val="22"/>
      <w:lang w:val="en-US"/>
    </w:rPr>
  </w:style>
  <w:style w:type="paragraph" w:styleId="Estilo1" w:customStyle="1">
    <w:name w:val="Estilo1"/>
    <w:basedOn w:val="Heading1"/>
    <w:qFormat/>
    <w:rsid w:val="003B34EE"/>
    <w:pPr>
      <w:numPr>
        <w:numId w:val="1"/>
      </w:numPr>
      <w:spacing w:line="259" w:lineRule="auto"/>
    </w:pPr>
    <w:rPr>
      <w:rFonts w:ascii="Muli" w:hAnsi="Muli" w:cstheme="minorHAnsi"/>
      <w:b/>
      <w:color w:val="1975BC"/>
    </w:rPr>
  </w:style>
  <w:style w:type="paragraph" w:styleId="Estilo2" w:customStyle="1">
    <w:name w:val="Estilo2"/>
    <w:basedOn w:val="Heading2"/>
    <w:qFormat/>
    <w:rsid w:val="003B34EE"/>
    <w:pPr>
      <w:numPr>
        <w:ilvl w:val="1"/>
        <w:numId w:val="1"/>
      </w:numPr>
    </w:pPr>
    <w:rPr>
      <w:b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C3FD4"/>
  </w:style>
  <w:style w:type="paragraph" w:styleId="TOC3">
    <w:name w:val="toc 3"/>
    <w:basedOn w:val="Normal"/>
    <w:next w:val="Normal"/>
    <w:autoRedefine/>
    <w:uiPriority w:val="39"/>
    <w:unhideWhenUsed/>
    <w:rsid w:val="00AB6A9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B6A9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B6A9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B6A9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B6A9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B6A9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B6A91"/>
    <w:pPr>
      <w:ind w:left="1920"/>
    </w:pPr>
  </w:style>
  <w:style w:type="table" w:styleId="Grilledetableauclaire1" w:customStyle="1">
    <w:name w:val="Grille de tableau claire1"/>
    <w:basedOn w:val="TableNormal"/>
    <w:uiPriority w:val="40"/>
    <w:rsid w:val="0002243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6C76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val="en-US"/>
    </w:rPr>
  </w:style>
  <w:style w:type="table" w:styleId="TableGrid1" w:customStyle="1">
    <w:name w:val="Table Grid1"/>
    <w:basedOn w:val="TableNormal"/>
    <w:next w:val="TableGrid"/>
    <w:uiPriority w:val="39"/>
    <w:rsid w:val="00786A0C"/>
    <w:rPr>
      <w:sz w:val="22"/>
      <w:szCs w:val="22"/>
      <w:lang w:val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31" w:customStyle="1">
    <w:name w:val="Grid Table 4 - Accent 31"/>
    <w:basedOn w:val="TableNormal"/>
    <w:next w:val="TableauGrille4-Accentuation31"/>
    <w:uiPriority w:val="49"/>
    <w:rsid w:val="00786A0C"/>
    <w:rPr>
      <w:sz w:val="22"/>
      <w:szCs w:val="22"/>
      <w:lang w:val="en-US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4-Accentuation31" w:customStyle="1">
    <w:name w:val="Tableau Grille 4 - Accentuation 31"/>
    <w:basedOn w:val="TableNormal"/>
    <w:uiPriority w:val="49"/>
    <w:rsid w:val="00786A0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0F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A65"/>
    <w:rPr>
      <w:rFonts w:ascii="Times New Roman" w:hAnsi="Times New Roman" w:cs="Times New Roman"/>
      <w:color w:val="000000"/>
      <w:lang w:val="pt-PT" w:eastAsia="pt-PT"/>
    </w:rPr>
  </w:style>
  <w:style w:type="character" w:styleId="Emphasis">
    <w:name w:val="Emphasis"/>
    <w:basedOn w:val="DefaultParagraphFont"/>
    <w:uiPriority w:val="20"/>
    <w:qFormat/>
    <w:rsid w:val="00F57A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744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D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2DB4"/>
    <w:rPr>
      <w:rFonts w:ascii="Muli" w:hAnsi="Mul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D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2DB4"/>
    <w:rPr>
      <w:rFonts w:ascii="Muli" w:hAnsi="Mul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EE"/>
    <w:rPr>
      <w:rFonts w:ascii="Muli" w:hAnsi="Mul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1F7"/>
    <w:pPr>
      <w:keepNext/>
      <w:keepLines/>
      <w:spacing w:before="40" w:line="259" w:lineRule="auto"/>
      <w:outlineLvl w:val="1"/>
    </w:pPr>
    <w:rPr>
      <w:rFonts w:eastAsiaTheme="majorEastAsia" w:cstheme="majorBidi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1F7"/>
    <w:pPr>
      <w:keepNext/>
      <w:keepLines/>
      <w:spacing w:before="40" w:line="259" w:lineRule="auto"/>
      <w:outlineLvl w:val="2"/>
    </w:pPr>
    <w:rPr>
      <w:rFonts w:eastAsiaTheme="majorEastAsia" w:cstheme="majorBidi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1F7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1F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1F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1F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1F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1F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87"/>
  </w:style>
  <w:style w:type="paragraph" w:styleId="Footer">
    <w:name w:val="footer"/>
    <w:basedOn w:val="Normal"/>
    <w:link w:val="FooterChar"/>
    <w:uiPriority w:val="99"/>
    <w:unhideWhenUsed/>
    <w:rsid w:val="00BF5A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87"/>
  </w:style>
  <w:style w:type="paragraph" w:styleId="NoSpacing">
    <w:name w:val="No Spacing"/>
    <w:link w:val="NoSpacingChar"/>
    <w:uiPriority w:val="1"/>
    <w:qFormat/>
    <w:rsid w:val="00E511E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11E8"/>
    <w:rPr>
      <w:rFonts w:eastAsiaTheme="minorEastAsia"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E86BEF"/>
  </w:style>
  <w:style w:type="character" w:customStyle="1" w:styleId="FootnoteTextChar">
    <w:name w:val="Footnote Text Char"/>
    <w:basedOn w:val="DefaultParagraphFont"/>
    <w:link w:val="FootnoteText"/>
    <w:uiPriority w:val="99"/>
    <w:rsid w:val="00E86BEF"/>
  </w:style>
  <w:style w:type="character" w:styleId="FootnoteReference">
    <w:name w:val="footnote reference"/>
    <w:basedOn w:val="DefaultParagraphFont"/>
    <w:uiPriority w:val="99"/>
    <w:unhideWhenUsed/>
    <w:rsid w:val="00E86BEF"/>
    <w:rPr>
      <w:vertAlign w:val="superscript"/>
    </w:rPr>
  </w:style>
  <w:style w:type="table" w:styleId="TableGrid">
    <w:name w:val="Table Grid"/>
    <w:basedOn w:val="TableNormal"/>
    <w:uiPriority w:val="59"/>
    <w:rsid w:val="00F3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Normal"/>
    <w:uiPriority w:val="46"/>
    <w:rsid w:val="004740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D762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ausimple41">
    <w:name w:val="Tableau simple 41"/>
    <w:basedOn w:val="TableNormal"/>
    <w:uiPriority w:val="44"/>
    <w:rsid w:val="007E4C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61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1F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61F7"/>
    <w:pPr>
      <w:spacing w:after="100" w:line="259" w:lineRule="auto"/>
    </w:pPr>
    <w:rPr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61F7"/>
    <w:pPr>
      <w:spacing w:after="100" w:line="259" w:lineRule="auto"/>
      <w:ind w:left="220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C61F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C61F7"/>
    <w:pPr>
      <w:spacing w:line="259" w:lineRule="auto"/>
    </w:pPr>
    <w:rPr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61F7"/>
    <w:rPr>
      <w:rFonts w:eastAsiaTheme="majorEastAsia" w:cstheme="majorBidi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61F7"/>
    <w:rPr>
      <w:rFonts w:eastAsiaTheme="majorEastAsia" w:cstheme="maj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61F7"/>
    <w:rPr>
      <w:rFonts w:eastAsiaTheme="majorEastAsia" w:cstheme="majorBidi"/>
      <w:i/>
      <w:i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1F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1F7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1F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1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1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aliases w:val="Texto corrido,Task Body,Lista viñetas"/>
    <w:basedOn w:val="Normal"/>
    <w:link w:val="ListParagraphChar"/>
    <w:uiPriority w:val="34"/>
    <w:qFormat/>
    <w:rsid w:val="005C61F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3B34EE"/>
    <w:pPr>
      <w:autoSpaceDE w:val="0"/>
      <w:autoSpaceDN w:val="0"/>
      <w:adjustRightInd w:val="0"/>
    </w:pPr>
    <w:rPr>
      <w:rFonts w:ascii="Muli" w:hAnsi="Muli" w:cs="Times New Roman"/>
      <w:color w:val="000000"/>
      <w:lang w:val="el-GR"/>
    </w:rPr>
  </w:style>
  <w:style w:type="character" w:customStyle="1" w:styleId="ListParagraphChar">
    <w:name w:val="List Paragraph Char"/>
    <w:aliases w:val="Texto corrido Char,Task Body Char,Lista viñetas Char"/>
    <w:basedOn w:val="DefaultParagraphFont"/>
    <w:link w:val="ListParagraph"/>
    <w:locked/>
    <w:rsid w:val="005C61F7"/>
    <w:rPr>
      <w:sz w:val="22"/>
      <w:szCs w:val="22"/>
      <w:lang w:val="en-US"/>
    </w:rPr>
  </w:style>
  <w:style w:type="paragraph" w:customStyle="1" w:styleId="Estilo1">
    <w:name w:val="Estilo1"/>
    <w:basedOn w:val="Heading1"/>
    <w:qFormat/>
    <w:rsid w:val="003B34EE"/>
    <w:pPr>
      <w:numPr>
        <w:numId w:val="1"/>
      </w:numPr>
      <w:spacing w:line="259" w:lineRule="auto"/>
    </w:pPr>
    <w:rPr>
      <w:rFonts w:ascii="Muli" w:hAnsi="Muli" w:cstheme="minorHAnsi"/>
      <w:b/>
      <w:color w:val="1975BC"/>
    </w:rPr>
  </w:style>
  <w:style w:type="paragraph" w:customStyle="1" w:styleId="Estilo2">
    <w:name w:val="Estilo2"/>
    <w:basedOn w:val="Heading2"/>
    <w:qFormat/>
    <w:rsid w:val="003B34EE"/>
    <w:pPr>
      <w:numPr>
        <w:ilvl w:val="1"/>
        <w:numId w:val="1"/>
      </w:numPr>
    </w:pPr>
    <w:rPr>
      <w:b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C3FD4"/>
  </w:style>
  <w:style w:type="paragraph" w:styleId="TOC3">
    <w:name w:val="toc 3"/>
    <w:basedOn w:val="Normal"/>
    <w:next w:val="Normal"/>
    <w:autoRedefine/>
    <w:uiPriority w:val="39"/>
    <w:unhideWhenUsed/>
    <w:rsid w:val="00AB6A9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B6A9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B6A9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B6A9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B6A9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B6A9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B6A91"/>
    <w:pPr>
      <w:ind w:left="1920"/>
    </w:pPr>
  </w:style>
  <w:style w:type="table" w:customStyle="1" w:styleId="Grilledetableauclaire1">
    <w:name w:val="Grille de tableau claire1"/>
    <w:basedOn w:val="TableNormal"/>
    <w:uiPriority w:val="40"/>
    <w:rsid w:val="000224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6C76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86A0C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next w:val="TableauGrille4-Accentuation31"/>
    <w:uiPriority w:val="49"/>
    <w:rsid w:val="00786A0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auGrille4-Accentuation31">
    <w:name w:val="Tableau Grille 4 - Accentuation 31"/>
    <w:basedOn w:val="TableNormal"/>
    <w:uiPriority w:val="49"/>
    <w:rsid w:val="00786A0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0F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A65"/>
    <w:rPr>
      <w:rFonts w:ascii="Times New Roman" w:hAnsi="Times New Roman" w:cs="Times New Roman"/>
      <w:color w:val="000000"/>
      <w:lang w:val="pt-PT" w:eastAsia="pt-PT"/>
    </w:rPr>
  </w:style>
  <w:style w:type="character" w:styleId="Emphasis">
    <w:name w:val="Emphasis"/>
    <w:basedOn w:val="DefaultParagraphFont"/>
    <w:uiPriority w:val="20"/>
    <w:qFormat/>
    <w:rsid w:val="00F57A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4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DB4"/>
    <w:rPr>
      <w:rFonts w:ascii="Muli" w:hAnsi="Mul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DB4"/>
    <w:rPr>
      <w:rFonts w:ascii="Muli" w:hAnsi="Mul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hyperlink" Target="http://www.ifado.eu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settings" Target="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microsoft.com/office/2007/relationships/stylesWithEffects" Target="stylesWithEffects.xml" Id="rId9" /><Relationship Type="http://schemas.openxmlformats.org/officeDocument/2006/relationships/image" Target="media/image1.jpeg" Id="rId14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c039c0-3178-4647-b33a-14b1b56b63a9">
      <Terms xmlns="http://schemas.microsoft.com/office/infopath/2007/PartnerControls"/>
    </lcf76f155ced4ddcb4097134ff3c332f>
    <TaxCatchAll xmlns="ae7edb7f-cc6f-44c9-a7bf-fb5abe9dd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AD11A1F6BACE4CA21B5E371232AA06" ma:contentTypeVersion="23" ma:contentTypeDescription="Criar um novo documento." ma:contentTypeScope="" ma:versionID="ac0924ba537c1486af7201685ac9d546">
  <xsd:schema xmlns:xsd="http://www.w3.org/2001/XMLSchema" xmlns:xs="http://www.w3.org/2001/XMLSchema" xmlns:p="http://schemas.microsoft.com/office/2006/metadata/properties" xmlns:ns2="49c039c0-3178-4647-b33a-14b1b56b63a9" xmlns:ns3="ae7edb7f-cc6f-44c9-a7bf-fb5abe9dd81f" targetNamespace="http://schemas.microsoft.com/office/2006/metadata/properties" ma:root="true" ma:fieldsID="a10a167e6ecede3fe329f00828d94aa7" ns2:_="" ns3:_="">
    <xsd:import namespace="49c039c0-3178-4647-b33a-14b1b56b63a9"/>
    <xsd:import namespace="ae7edb7f-cc6f-44c9-a7bf-fb5abe9dd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39c0-3178-4647-b33a-14b1b56b6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632f545a-f984-4dd3-ab31-738ecd40a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db7f-cc6f-44c9-a7bf-fb5abe9dd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b686cd-6d46-4755-abf6-180046c38611}" ma:internalName="TaxCatchAll" ma:showField="CatchAllData" ma:web="ae7edb7f-cc6f-44c9-a7bf-fb5abe9dd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/GostTitle.XSL" StyleName="GOST - Ordenação de Títulos"/>
</file>

<file path=customXml/itemProps1.xml><?xml version="1.0" encoding="utf-8"?>
<ds:datastoreItem xmlns:ds="http://schemas.openxmlformats.org/officeDocument/2006/customXml" ds:itemID="{9D940D26-E077-4BE9-B2D5-6264898E2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96AFE-9169-4C65-952C-9786245A8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A4A4E-1E8C-4877-9287-A32B5078871D}"/>
</file>

<file path=customXml/itemProps4.xml><?xml version="1.0" encoding="utf-8"?>
<ds:datastoreItem xmlns:ds="http://schemas.openxmlformats.org/officeDocument/2006/customXml" ds:itemID="{5D5839DB-1DEF-415E-8FFC-A5DBDC8D097E}">
  <ds:schemaRefs/>
</ds:datastoreItem>
</file>

<file path=customXml/itemProps5.xml><?xml version="1.0" encoding="utf-8"?>
<ds:datastoreItem xmlns:ds="http://schemas.openxmlformats.org/officeDocument/2006/customXml" ds:itemID="{B64BE196-6092-4A92-911B-8EF96C92024A}">
  <ds:schemaRefs/>
</ds:datastoreItem>
</file>

<file path=customXml/itemProps6.xml><?xml version="1.0" encoding="utf-8"?>
<ds:datastoreItem xmlns:ds="http://schemas.openxmlformats.org/officeDocument/2006/customXml" ds:itemID="{37CD6933-E454-4885-BF04-7097CD4204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IFADO</dc:title>
  <dc:creator>Utilizador do Microsoft Office</dc:creator>
  <cp:lastModifiedBy>Oumayma AIRIAU</cp:lastModifiedBy>
  <cp:revision>3</cp:revision>
  <cp:lastPrinted>2018-12-19T08:57:00Z</cp:lastPrinted>
  <dcterms:created xsi:type="dcterms:W3CDTF">2019-12-17T23:40:00Z</dcterms:created>
  <dcterms:modified xsi:type="dcterms:W3CDTF">2023-04-27T14:51:23Z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0x010100F4AD11A1F6BACE4CA21B5E371232AA06</vt:lpwstr>
  </property>
  <property fmtid="{D5CDD505-2E9C-101B-9397-08002B2CF9AE}" pid="3" name="MediaServiceImageTags">
    <vt:lpwstr/>
  </property>
</Properties>
</file>